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158" w:rsidRDefault="00E77755" w:rsidP="003D7158">
      <w:pPr>
        <w:jc w:val="center"/>
        <w:rPr>
          <w:b/>
          <w:bCs/>
          <w:lang w:val="en-US"/>
        </w:rPr>
      </w:pPr>
      <w:r w:rsidRPr="00E77755">
        <w:rPr>
          <w:b/>
          <w:bCs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-685800</wp:posOffset>
            </wp:positionV>
            <wp:extent cx="1943100" cy="895454"/>
            <wp:effectExtent l="0" t="0" r="0" b="0"/>
            <wp:wrapNone/>
            <wp:docPr id="2" name="Picture 2" descr="C:\Users\aboufarh\Documents\Interagency_logo_Portra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oufarh\Documents\Interagency_logo_Portrai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95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7755">
        <w:rPr>
          <w:b/>
          <w:bCs/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-733425</wp:posOffset>
            </wp:positionV>
            <wp:extent cx="923925" cy="923925"/>
            <wp:effectExtent l="0" t="0" r="9525" b="9525"/>
            <wp:wrapNone/>
            <wp:docPr id="1" name="Picture 1" descr="C:\Users\aboufarh\Documents\Health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oufarh\Documents\Health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755" w:rsidRDefault="00E77755" w:rsidP="00E77755">
      <w:pPr>
        <w:jc w:val="center"/>
        <w:rPr>
          <w:b/>
          <w:bCs/>
          <w:lang w:val="en-US"/>
        </w:rPr>
      </w:pPr>
    </w:p>
    <w:p w:rsidR="00393E1E" w:rsidRDefault="00E77755" w:rsidP="00BA19F8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Inter-Agency </w:t>
      </w:r>
      <w:r w:rsidR="003D7158" w:rsidRPr="003D7158">
        <w:rPr>
          <w:b/>
          <w:bCs/>
          <w:lang w:val="en-US"/>
        </w:rPr>
        <w:t>PHC Support Priori</w:t>
      </w:r>
      <w:r w:rsidR="003D7158">
        <w:rPr>
          <w:b/>
          <w:bCs/>
          <w:lang w:val="en-US"/>
        </w:rPr>
        <w:t>ti</w:t>
      </w:r>
      <w:r w:rsidR="003D7158" w:rsidRPr="003D7158">
        <w:rPr>
          <w:b/>
          <w:bCs/>
          <w:lang w:val="en-US"/>
        </w:rPr>
        <w:t xml:space="preserve">zation </w:t>
      </w:r>
    </w:p>
    <w:p w:rsidR="00BA19F8" w:rsidRDefault="00BA19F8" w:rsidP="007B3F74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Minutes of the Meeting (</w:t>
      </w:r>
      <w:proofErr w:type="spellStart"/>
      <w:r>
        <w:rPr>
          <w:b/>
          <w:bCs/>
          <w:lang w:val="en-US"/>
        </w:rPr>
        <w:t>MoM</w:t>
      </w:r>
      <w:proofErr w:type="spellEnd"/>
      <w:r>
        <w:rPr>
          <w:b/>
          <w:bCs/>
          <w:lang w:val="en-US"/>
        </w:rPr>
        <w:t>)</w:t>
      </w:r>
    </w:p>
    <w:p w:rsidR="00E77755" w:rsidRDefault="003D7158" w:rsidP="006334E2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(</w:t>
      </w:r>
      <w:r w:rsidR="006334E2">
        <w:rPr>
          <w:b/>
          <w:bCs/>
          <w:lang w:val="en-US"/>
        </w:rPr>
        <w:t>South</w:t>
      </w:r>
      <w:r>
        <w:rPr>
          <w:b/>
          <w:bCs/>
          <w:lang w:val="en-US"/>
        </w:rPr>
        <w:t>)</w:t>
      </w:r>
      <w:r w:rsidR="00E77755">
        <w:rPr>
          <w:b/>
          <w:bCs/>
          <w:lang w:val="en-US"/>
        </w:rPr>
        <w:t xml:space="preserve"> - (</w:t>
      </w:r>
      <w:r w:rsidR="006334E2">
        <w:rPr>
          <w:b/>
          <w:bCs/>
          <w:lang w:val="en-US"/>
        </w:rPr>
        <w:t>12</w:t>
      </w:r>
      <w:r w:rsidR="007B3F74">
        <w:rPr>
          <w:b/>
          <w:bCs/>
          <w:lang w:val="en-US"/>
        </w:rPr>
        <w:t xml:space="preserve"> September 2017</w:t>
      </w:r>
      <w:r w:rsidR="00E77755">
        <w:rPr>
          <w:b/>
          <w:bCs/>
          <w:lang w:val="en-US"/>
        </w:rPr>
        <w:t>)</w:t>
      </w:r>
    </w:p>
    <w:p w:rsidR="007B3F74" w:rsidRDefault="007B3F74" w:rsidP="00E77755">
      <w:pPr>
        <w:rPr>
          <w:b/>
          <w:bCs/>
          <w:u w:val="single"/>
          <w:lang w:val="en-US"/>
        </w:rPr>
      </w:pPr>
    </w:p>
    <w:p w:rsidR="00E77755" w:rsidRPr="00E77755" w:rsidRDefault="00E77755" w:rsidP="00E77755">
      <w:pPr>
        <w:rPr>
          <w:b/>
          <w:bCs/>
          <w:lang w:val="en-US"/>
        </w:rPr>
      </w:pPr>
      <w:r w:rsidRPr="00E77755">
        <w:rPr>
          <w:b/>
          <w:bCs/>
          <w:u w:val="single"/>
          <w:lang w:val="en-US"/>
        </w:rPr>
        <w:t>Actors Present:</w:t>
      </w:r>
    </w:p>
    <w:tbl>
      <w:tblPr>
        <w:tblStyle w:val="TableGrid"/>
        <w:tblW w:w="10737" w:type="dxa"/>
        <w:tblInd w:w="-572" w:type="dxa"/>
        <w:tblLook w:val="04A0" w:firstRow="1" w:lastRow="0" w:firstColumn="1" w:lastColumn="0" w:noHBand="0" w:noVBand="1"/>
      </w:tblPr>
      <w:tblGrid>
        <w:gridCol w:w="502"/>
        <w:gridCol w:w="1659"/>
        <w:gridCol w:w="1543"/>
        <w:gridCol w:w="1993"/>
        <w:gridCol w:w="1350"/>
        <w:gridCol w:w="3690"/>
      </w:tblGrid>
      <w:tr w:rsidR="00E77755" w:rsidTr="00514476">
        <w:tc>
          <w:tcPr>
            <w:tcW w:w="502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659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Name</w:t>
            </w:r>
          </w:p>
        </w:tc>
        <w:tc>
          <w:tcPr>
            <w:tcW w:w="1543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Organization</w:t>
            </w:r>
          </w:p>
        </w:tc>
        <w:tc>
          <w:tcPr>
            <w:tcW w:w="1993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Position</w:t>
            </w:r>
          </w:p>
        </w:tc>
        <w:tc>
          <w:tcPr>
            <w:tcW w:w="1350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Phone</w:t>
            </w:r>
          </w:p>
        </w:tc>
        <w:tc>
          <w:tcPr>
            <w:tcW w:w="3690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Email</w:t>
            </w:r>
          </w:p>
        </w:tc>
      </w:tr>
      <w:tr w:rsidR="00E77755" w:rsidTr="00514476">
        <w:tc>
          <w:tcPr>
            <w:tcW w:w="50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1</w:t>
            </w:r>
          </w:p>
        </w:tc>
        <w:tc>
          <w:tcPr>
            <w:tcW w:w="1659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Reem Mdeihly</w:t>
            </w:r>
          </w:p>
        </w:tc>
        <w:tc>
          <w:tcPr>
            <w:tcW w:w="1543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UNCHR</w:t>
            </w:r>
          </w:p>
        </w:tc>
        <w:tc>
          <w:tcPr>
            <w:tcW w:w="1993" w:type="dxa"/>
          </w:tcPr>
          <w:p w:rsidR="00E77755" w:rsidRPr="00514476" w:rsidRDefault="00A6451C" w:rsidP="00E77755">
            <w:pPr>
              <w:rPr>
                <w:lang w:val="en-US"/>
              </w:rPr>
            </w:pPr>
            <w:r>
              <w:rPr>
                <w:lang w:val="en-US"/>
              </w:rPr>
              <w:t>Assistant Public Health Officer</w:t>
            </w:r>
          </w:p>
        </w:tc>
        <w:tc>
          <w:tcPr>
            <w:tcW w:w="1350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76 421 638</w:t>
            </w:r>
          </w:p>
        </w:tc>
        <w:tc>
          <w:tcPr>
            <w:tcW w:w="3690" w:type="dxa"/>
          </w:tcPr>
          <w:p w:rsidR="00E77755" w:rsidRPr="00514476" w:rsidRDefault="00A002E7" w:rsidP="00E77755">
            <w:pPr>
              <w:rPr>
                <w:lang w:val="en-US"/>
              </w:rPr>
            </w:pPr>
            <w:hyperlink r:id="rId7" w:history="1">
              <w:r w:rsidR="00514476" w:rsidRPr="00514476">
                <w:rPr>
                  <w:rStyle w:val="Hyperlink"/>
                  <w:u w:val="none"/>
                  <w:lang w:val="en-US"/>
                </w:rPr>
                <w:t>mdeihly@unhcr.org</w:t>
              </w:r>
            </w:hyperlink>
            <w:r w:rsidR="00514476">
              <w:rPr>
                <w:lang w:val="en-US"/>
              </w:rPr>
              <w:t xml:space="preserve"> </w:t>
            </w:r>
          </w:p>
        </w:tc>
      </w:tr>
      <w:tr w:rsidR="00E77755" w:rsidTr="00514476">
        <w:tc>
          <w:tcPr>
            <w:tcW w:w="50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2</w:t>
            </w:r>
          </w:p>
        </w:tc>
        <w:tc>
          <w:tcPr>
            <w:tcW w:w="1659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Fatima Aoun</w:t>
            </w:r>
          </w:p>
        </w:tc>
        <w:tc>
          <w:tcPr>
            <w:tcW w:w="1543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IMC</w:t>
            </w:r>
          </w:p>
        </w:tc>
        <w:tc>
          <w:tcPr>
            <w:tcW w:w="1993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Health Area Manager</w:t>
            </w:r>
          </w:p>
        </w:tc>
        <w:tc>
          <w:tcPr>
            <w:tcW w:w="1350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76 172 618</w:t>
            </w:r>
          </w:p>
        </w:tc>
        <w:tc>
          <w:tcPr>
            <w:tcW w:w="3690" w:type="dxa"/>
          </w:tcPr>
          <w:p w:rsidR="00E77755" w:rsidRPr="00514476" w:rsidRDefault="00A002E7" w:rsidP="00E77755">
            <w:pPr>
              <w:rPr>
                <w:lang w:val="en-US"/>
              </w:rPr>
            </w:pPr>
            <w:hyperlink r:id="rId8" w:history="1">
              <w:r w:rsidR="00514476" w:rsidRPr="00514476">
                <w:rPr>
                  <w:rStyle w:val="Hyperlink"/>
                  <w:u w:val="none"/>
                  <w:lang w:val="en-US"/>
                </w:rPr>
                <w:t>faoun@internationalmedicalcorps.org</w:t>
              </w:r>
            </w:hyperlink>
            <w:r w:rsidR="00514476">
              <w:rPr>
                <w:lang w:val="en-US"/>
              </w:rPr>
              <w:t xml:space="preserve"> </w:t>
            </w:r>
            <w:r w:rsidR="00514476" w:rsidRPr="00514476">
              <w:rPr>
                <w:lang w:val="en-US"/>
              </w:rPr>
              <w:t xml:space="preserve"> </w:t>
            </w:r>
          </w:p>
        </w:tc>
      </w:tr>
      <w:tr w:rsidR="00E77755" w:rsidTr="00514476">
        <w:tc>
          <w:tcPr>
            <w:tcW w:w="50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3</w:t>
            </w:r>
          </w:p>
        </w:tc>
        <w:tc>
          <w:tcPr>
            <w:tcW w:w="1659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 xml:space="preserve">Rasha Al </w:t>
            </w:r>
            <w:proofErr w:type="spellStart"/>
            <w:r w:rsidRPr="00514476">
              <w:rPr>
                <w:lang w:val="en-US"/>
              </w:rPr>
              <w:t>Askar</w:t>
            </w:r>
            <w:proofErr w:type="spellEnd"/>
          </w:p>
        </w:tc>
        <w:tc>
          <w:tcPr>
            <w:tcW w:w="1543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PU-AMI</w:t>
            </w:r>
          </w:p>
        </w:tc>
        <w:tc>
          <w:tcPr>
            <w:tcW w:w="1993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Health Project Manager</w:t>
            </w:r>
          </w:p>
        </w:tc>
        <w:tc>
          <w:tcPr>
            <w:tcW w:w="1350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03 530 438</w:t>
            </w:r>
          </w:p>
        </w:tc>
        <w:tc>
          <w:tcPr>
            <w:tcW w:w="3690" w:type="dxa"/>
          </w:tcPr>
          <w:p w:rsidR="00E77755" w:rsidRPr="00514476" w:rsidRDefault="00A002E7" w:rsidP="00E77755">
            <w:pPr>
              <w:rPr>
                <w:lang w:val="en-US"/>
              </w:rPr>
            </w:pPr>
            <w:hyperlink r:id="rId9" w:history="1">
              <w:r w:rsidR="00514476" w:rsidRPr="00514476">
                <w:rPr>
                  <w:rStyle w:val="Hyperlink"/>
                  <w:u w:val="none"/>
                  <w:lang w:val="en-US"/>
                </w:rPr>
                <w:t>lib.pm-health.sai@pu-ami.org</w:t>
              </w:r>
            </w:hyperlink>
            <w:r w:rsidR="00514476" w:rsidRPr="00514476">
              <w:rPr>
                <w:lang w:val="en-US"/>
              </w:rPr>
              <w:t xml:space="preserve"> </w:t>
            </w:r>
          </w:p>
        </w:tc>
      </w:tr>
      <w:tr w:rsidR="00E77755" w:rsidTr="00514476">
        <w:tc>
          <w:tcPr>
            <w:tcW w:w="50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4</w:t>
            </w:r>
          </w:p>
        </w:tc>
        <w:tc>
          <w:tcPr>
            <w:tcW w:w="1659" w:type="dxa"/>
          </w:tcPr>
          <w:p w:rsidR="00E77755" w:rsidRPr="00514476" w:rsidRDefault="00514476" w:rsidP="00E77755">
            <w:pPr>
              <w:rPr>
                <w:lang w:val="en-US"/>
              </w:rPr>
            </w:pPr>
            <w:proofErr w:type="spellStart"/>
            <w:r w:rsidRPr="00514476">
              <w:rPr>
                <w:lang w:val="en-US"/>
              </w:rPr>
              <w:t>Faten</w:t>
            </w:r>
            <w:proofErr w:type="spellEnd"/>
            <w:r w:rsidRPr="00514476">
              <w:rPr>
                <w:lang w:val="en-US"/>
              </w:rPr>
              <w:t xml:space="preserve"> </w:t>
            </w:r>
            <w:proofErr w:type="spellStart"/>
            <w:r w:rsidRPr="00514476">
              <w:rPr>
                <w:lang w:val="en-US"/>
              </w:rPr>
              <w:t>Moustafa</w:t>
            </w:r>
            <w:proofErr w:type="spellEnd"/>
          </w:p>
        </w:tc>
        <w:tc>
          <w:tcPr>
            <w:tcW w:w="1543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MoPH</w:t>
            </w:r>
          </w:p>
        </w:tc>
        <w:tc>
          <w:tcPr>
            <w:tcW w:w="1993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PHC Coordinator</w:t>
            </w:r>
          </w:p>
        </w:tc>
        <w:tc>
          <w:tcPr>
            <w:tcW w:w="1350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70 518 322</w:t>
            </w:r>
          </w:p>
        </w:tc>
        <w:tc>
          <w:tcPr>
            <w:tcW w:w="3690" w:type="dxa"/>
          </w:tcPr>
          <w:p w:rsidR="00E77755" w:rsidRPr="00514476" w:rsidRDefault="00A002E7" w:rsidP="00E77755">
            <w:pPr>
              <w:rPr>
                <w:lang w:val="en-US"/>
              </w:rPr>
            </w:pPr>
            <w:hyperlink r:id="rId10" w:history="1">
              <w:r w:rsidR="00514476" w:rsidRPr="00514476">
                <w:rPr>
                  <w:rStyle w:val="Hyperlink"/>
                  <w:u w:val="none"/>
                  <w:lang w:val="en-US"/>
                </w:rPr>
                <w:t>fatenmoustafa@hotmail.com</w:t>
              </w:r>
            </w:hyperlink>
            <w:r w:rsidR="00514476" w:rsidRPr="00514476">
              <w:rPr>
                <w:lang w:val="en-US"/>
              </w:rPr>
              <w:t xml:space="preserve"> </w:t>
            </w:r>
          </w:p>
        </w:tc>
      </w:tr>
      <w:tr w:rsidR="00E77755" w:rsidTr="00514476">
        <w:tc>
          <w:tcPr>
            <w:tcW w:w="50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5</w:t>
            </w:r>
          </w:p>
        </w:tc>
        <w:tc>
          <w:tcPr>
            <w:tcW w:w="1659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Dana Nehme</w:t>
            </w:r>
          </w:p>
        </w:tc>
        <w:tc>
          <w:tcPr>
            <w:tcW w:w="1543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MoPH</w:t>
            </w:r>
          </w:p>
        </w:tc>
        <w:tc>
          <w:tcPr>
            <w:tcW w:w="1993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Public Health Officer</w:t>
            </w:r>
          </w:p>
        </w:tc>
        <w:tc>
          <w:tcPr>
            <w:tcW w:w="1350" w:type="dxa"/>
          </w:tcPr>
          <w:p w:rsidR="00E77755" w:rsidRPr="00514476" w:rsidRDefault="00514476" w:rsidP="00E77755">
            <w:pPr>
              <w:rPr>
                <w:lang w:val="en-US"/>
              </w:rPr>
            </w:pPr>
            <w:r w:rsidRPr="00514476">
              <w:rPr>
                <w:lang w:val="en-US"/>
              </w:rPr>
              <w:t>03 075 069</w:t>
            </w:r>
          </w:p>
        </w:tc>
        <w:tc>
          <w:tcPr>
            <w:tcW w:w="3690" w:type="dxa"/>
          </w:tcPr>
          <w:p w:rsidR="00E77755" w:rsidRPr="00514476" w:rsidRDefault="00A002E7" w:rsidP="00E77755">
            <w:pPr>
              <w:rPr>
                <w:lang w:val="en-US"/>
              </w:rPr>
            </w:pPr>
            <w:hyperlink r:id="rId11" w:history="1">
              <w:r w:rsidR="00514476" w:rsidRPr="00514476">
                <w:rPr>
                  <w:rStyle w:val="Hyperlink"/>
                  <w:u w:val="none"/>
                  <w:lang w:val="en-US"/>
                </w:rPr>
                <w:t>dananehme@gmail.com</w:t>
              </w:r>
            </w:hyperlink>
          </w:p>
        </w:tc>
      </w:tr>
    </w:tbl>
    <w:p w:rsidR="00514476" w:rsidRDefault="00514476" w:rsidP="00514476">
      <w:pPr>
        <w:rPr>
          <w:b/>
          <w:bCs/>
          <w:u w:val="single"/>
        </w:rPr>
      </w:pPr>
    </w:p>
    <w:p w:rsidR="001B4F84" w:rsidRPr="00F11108" w:rsidRDefault="00514476" w:rsidP="00F11108">
      <w:pPr>
        <w:pStyle w:val="ListParagraph"/>
        <w:numPr>
          <w:ilvl w:val="0"/>
          <w:numId w:val="1"/>
        </w:numPr>
        <w:rPr>
          <w:lang w:val="en-US"/>
        </w:rPr>
      </w:pPr>
      <w:r w:rsidRPr="00514476">
        <w:rPr>
          <w:lang w:val="en-US"/>
        </w:rPr>
        <w:t xml:space="preserve">AMEL, </w:t>
      </w:r>
      <w:r w:rsidR="001B4F84">
        <w:rPr>
          <w:lang w:val="en-US"/>
        </w:rPr>
        <w:t>IOM</w:t>
      </w:r>
      <w:r w:rsidRPr="00514476">
        <w:rPr>
          <w:lang w:val="en-US"/>
        </w:rPr>
        <w:t>, MSF, and Islamic Relief were invited to the meeting but they did not attend.</w:t>
      </w:r>
    </w:p>
    <w:p w:rsidR="001B4F84" w:rsidRPr="00E77755" w:rsidRDefault="001B4F84" w:rsidP="00E77755">
      <w:pPr>
        <w:rPr>
          <w:b/>
          <w:bCs/>
          <w:u w:val="single"/>
          <w:lang w:val="en-US"/>
        </w:rPr>
      </w:pPr>
    </w:p>
    <w:p w:rsidR="00E77755" w:rsidRDefault="00E77755" w:rsidP="00E77755">
      <w:pPr>
        <w:pBdr>
          <w:bottom w:val="single" w:sz="12" w:space="1" w:color="auto"/>
        </w:pBdr>
        <w:rPr>
          <w:b/>
          <w:bCs/>
          <w:lang w:val="en-US"/>
        </w:rPr>
      </w:pPr>
    </w:p>
    <w:p w:rsidR="00860040" w:rsidRDefault="00860040" w:rsidP="003D7158">
      <w:pPr>
        <w:jc w:val="center"/>
        <w:rPr>
          <w:b/>
          <w:bCs/>
          <w:lang w:val="en-US"/>
        </w:rPr>
      </w:pPr>
    </w:p>
    <w:p w:rsidR="00F11108" w:rsidRDefault="00F11108" w:rsidP="00F11108">
      <w:pPr>
        <w:rPr>
          <w:b/>
          <w:bCs/>
          <w:lang w:val="en-US"/>
        </w:rPr>
        <w:sectPr w:rsidR="00F1110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60040" w:rsidRDefault="00860040" w:rsidP="00EB4F50">
      <w:pPr>
        <w:jc w:val="center"/>
        <w:rPr>
          <w:b/>
          <w:bCs/>
          <w:lang w:val="en-US"/>
        </w:rPr>
      </w:pPr>
      <w:r w:rsidRPr="00860040">
        <w:rPr>
          <w:b/>
          <w:bCs/>
          <w:lang w:val="en-US"/>
        </w:rPr>
        <w:lastRenderedPageBreak/>
        <w:t xml:space="preserve">List of 15 PHCs prioritized for support in </w:t>
      </w:r>
      <w:r w:rsidR="006334E2" w:rsidRPr="001B4F84">
        <w:rPr>
          <w:b/>
          <w:bCs/>
          <w:color w:val="FF0000"/>
          <w:lang w:val="en-US"/>
        </w:rPr>
        <w:t>South</w:t>
      </w:r>
      <w:r w:rsidRPr="00860040">
        <w:rPr>
          <w:b/>
          <w:bCs/>
          <w:lang w:val="en-US"/>
        </w:rPr>
        <w:t xml:space="preserve"> governorate</w:t>
      </w:r>
    </w:p>
    <w:tbl>
      <w:tblPr>
        <w:tblStyle w:val="TableGrid"/>
        <w:tblW w:w="15684" w:type="dxa"/>
        <w:tblInd w:w="-856" w:type="dxa"/>
        <w:tblLook w:val="04A0" w:firstRow="1" w:lastRow="0" w:firstColumn="1" w:lastColumn="0" w:noHBand="0" w:noVBand="1"/>
      </w:tblPr>
      <w:tblGrid>
        <w:gridCol w:w="515"/>
        <w:gridCol w:w="954"/>
        <w:gridCol w:w="1903"/>
        <w:gridCol w:w="1365"/>
        <w:gridCol w:w="1395"/>
        <w:gridCol w:w="1511"/>
        <w:gridCol w:w="1488"/>
        <w:gridCol w:w="1220"/>
        <w:gridCol w:w="1193"/>
        <w:gridCol w:w="1186"/>
        <w:gridCol w:w="1458"/>
        <w:gridCol w:w="1496"/>
      </w:tblGrid>
      <w:tr w:rsidR="005F7FFE" w:rsidTr="00F11108">
        <w:trPr>
          <w:trHeight w:val="1081"/>
        </w:trPr>
        <w:tc>
          <w:tcPr>
            <w:tcW w:w="515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954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District</w:t>
            </w:r>
          </w:p>
        </w:tc>
        <w:tc>
          <w:tcPr>
            <w:tcW w:w="1903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 of PHC</w:t>
            </w:r>
          </w:p>
        </w:tc>
        <w:tc>
          <w:tcPr>
            <w:tcW w:w="1365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MoPH/PHC (Yes/No)</w:t>
            </w:r>
          </w:p>
        </w:tc>
        <w:tc>
          <w:tcPr>
            <w:tcW w:w="1395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Vulnerability Area</w:t>
            </w:r>
          </w:p>
        </w:tc>
        <w:tc>
          <w:tcPr>
            <w:tcW w:w="1511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Avg. # of consultations Syr refugees</w:t>
            </w:r>
            <w:r w:rsidR="005F7FFE">
              <w:rPr>
                <w:b/>
                <w:bCs/>
                <w:lang w:val="en-US"/>
              </w:rPr>
              <w:t>/ month</w:t>
            </w:r>
          </w:p>
        </w:tc>
        <w:tc>
          <w:tcPr>
            <w:tcW w:w="1488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 support/ till when</w:t>
            </w:r>
          </w:p>
        </w:tc>
        <w:tc>
          <w:tcPr>
            <w:tcW w:w="1220" w:type="dxa"/>
          </w:tcPr>
          <w:p w:rsidR="005F7FF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PHC Package </w:t>
            </w:r>
          </w:p>
          <w:p w:rsidR="005F7FFE" w:rsidRDefault="005F7FF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currently</w:t>
            </w:r>
          </w:p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provided</w:t>
            </w:r>
          </w:p>
        </w:tc>
        <w:tc>
          <w:tcPr>
            <w:tcW w:w="1193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Planned support</w:t>
            </w:r>
          </w:p>
        </w:tc>
        <w:tc>
          <w:tcPr>
            <w:tcW w:w="1186" w:type="dxa"/>
          </w:tcPr>
          <w:p w:rsidR="0007556E" w:rsidRDefault="0007556E" w:rsidP="005F7FF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PHC Package </w:t>
            </w:r>
            <w:r w:rsidR="005F7FFE">
              <w:rPr>
                <w:b/>
                <w:bCs/>
                <w:lang w:val="en-US"/>
              </w:rPr>
              <w:t>planned</w:t>
            </w:r>
          </w:p>
        </w:tc>
        <w:tc>
          <w:tcPr>
            <w:tcW w:w="1458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Other</w:t>
            </w:r>
            <w:r w:rsidR="005F7FFE">
              <w:rPr>
                <w:b/>
                <w:bCs/>
                <w:lang w:val="en-US"/>
              </w:rPr>
              <w:t xml:space="preserve"> PHC</w:t>
            </w:r>
            <w:r>
              <w:rPr>
                <w:b/>
                <w:bCs/>
                <w:lang w:val="en-US"/>
              </w:rPr>
              <w:t xml:space="preserve"> actors in the area?</w:t>
            </w:r>
          </w:p>
        </w:tc>
        <w:tc>
          <w:tcPr>
            <w:tcW w:w="1496" w:type="dxa"/>
          </w:tcPr>
          <w:p w:rsidR="0007556E" w:rsidRPr="00A6451C" w:rsidRDefault="0007556E" w:rsidP="00FA1754">
            <w:pPr>
              <w:rPr>
                <w:b/>
                <w:bCs/>
                <w:sz w:val="18"/>
                <w:szCs w:val="18"/>
                <w:lang w:val="en-US"/>
              </w:rPr>
            </w:pPr>
            <w:r w:rsidRPr="00A6451C">
              <w:rPr>
                <w:b/>
                <w:bCs/>
                <w:sz w:val="18"/>
                <w:szCs w:val="18"/>
                <w:lang w:val="en-US"/>
              </w:rPr>
              <w:t>Accessibility concerns</w:t>
            </w:r>
            <w:r w:rsidR="00F11108" w:rsidRPr="00A6451C">
              <w:rPr>
                <w:b/>
                <w:bCs/>
                <w:color w:val="FF0000"/>
                <w:sz w:val="18"/>
                <w:szCs w:val="18"/>
                <w:lang w:val="en-US"/>
              </w:rPr>
              <w:t>/ Comments</w:t>
            </w:r>
          </w:p>
        </w:tc>
      </w:tr>
      <w:tr w:rsidR="005F7FFE" w:rsidTr="00F11108">
        <w:trPr>
          <w:trHeight w:val="274"/>
        </w:trPr>
        <w:tc>
          <w:tcPr>
            <w:tcW w:w="515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954" w:type="dxa"/>
          </w:tcPr>
          <w:p w:rsidR="0007556E" w:rsidRPr="009831C4" w:rsidRDefault="001B4F84" w:rsidP="00FA1754">
            <w:pPr>
              <w:rPr>
                <w:b/>
                <w:bCs/>
                <w:lang w:val="en-US"/>
              </w:rPr>
            </w:pPr>
            <w:proofErr w:type="spellStart"/>
            <w:r w:rsidRPr="009831C4">
              <w:rPr>
                <w:b/>
                <w:bCs/>
                <w:lang w:val="en-US"/>
              </w:rPr>
              <w:t>Saida</w:t>
            </w:r>
            <w:proofErr w:type="spellEnd"/>
          </w:p>
        </w:tc>
        <w:tc>
          <w:tcPr>
            <w:tcW w:w="1903" w:type="dxa"/>
          </w:tcPr>
          <w:p w:rsidR="0007556E" w:rsidRPr="004804AB" w:rsidRDefault="001B4F84" w:rsidP="00FA1754">
            <w:pPr>
              <w:rPr>
                <w:lang w:val="en-US"/>
              </w:rPr>
            </w:pPr>
            <w:proofErr w:type="spellStart"/>
            <w:r w:rsidRPr="004804AB">
              <w:rPr>
                <w:lang w:val="en-US"/>
              </w:rPr>
              <w:t>Nazih</w:t>
            </w:r>
            <w:proofErr w:type="spellEnd"/>
            <w:r w:rsidRPr="004804AB">
              <w:rPr>
                <w:lang w:val="en-US"/>
              </w:rPr>
              <w:t xml:space="preserve"> </w:t>
            </w:r>
            <w:proofErr w:type="spellStart"/>
            <w:r w:rsidRPr="004804AB">
              <w:rPr>
                <w:lang w:val="en-US"/>
              </w:rPr>
              <w:t>elbizri</w:t>
            </w:r>
            <w:proofErr w:type="spellEnd"/>
            <w:r w:rsidRPr="004804AB">
              <w:rPr>
                <w:lang w:val="en-US"/>
              </w:rPr>
              <w:t xml:space="preserve"> medical center</w:t>
            </w:r>
          </w:p>
        </w:tc>
        <w:tc>
          <w:tcPr>
            <w:tcW w:w="1365" w:type="dxa"/>
          </w:tcPr>
          <w:p w:rsidR="0007556E" w:rsidRPr="00776E75" w:rsidRDefault="00776E75" w:rsidP="00FA1754">
            <w:pPr>
              <w:rPr>
                <w:lang w:val="en-US"/>
              </w:rPr>
            </w:pPr>
            <w:r w:rsidRPr="00776E75"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07556E" w:rsidRPr="00776E75" w:rsidRDefault="00776E75" w:rsidP="00FA1754">
            <w:pPr>
              <w:rPr>
                <w:lang w:val="en-US"/>
              </w:rPr>
            </w:pP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07556E" w:rsidRPr="00776E75" w:rsidRDefault="009831C4" w:rsidP="00FA1754">
            <w:pPr>
              <w:rPr>
                <w:lang w:val="en-US"/>
              </w:rPr>
            </w:pPr>
            <w:r w:rsidRPr="00776E75">
              <w:rPr>
                <w:lang w:val="en-US"/>
              </w:rPr>
              <w:t>783</w:t>
            </w:r>
          </w:p>
        </w:tc>
        <w:tc>
          <w:tcPr>
            <w:tcW w:w="1488" w:type="dxa"/>
          </w:tcPr>
          <w:p w:rsidR="0007556E" w:rsidRPr="00A6451C" w:rsidRDefault="00F11108" w:rsidP="00FA1754">
            <w:pPr>
              <w:rPr>
                <w:lang w:val="en-US"/>
              </w:rPr>
            </w:pPr>
            <w:r w:rsidRPr="00A6451C">
              <w:rPr>
                <w:lang w:val="en-US"/>
              </w:rPr>
              <w:t>IMC/</w:t>
            </w:r>
            <w:r w:rsidR="004804AB" w:rsidRPr="00A6451C">
              <w:rPr>
                <w:lang w:val="en-US"/>
              </w:rPr>
              <w:t>Dec 2017</w:t>
            </w:r>
          </w:p>
        </w:tc>
        <w:tc>
          <w:tcPr>
            <w:tcW w:w="1220" w:type="dxa"/>
          </w:tcPr>
          <w:p w:rsidR="0007556E" w:rsidRPr="00A6451C" w:rsidRDefault="0007556E" w:rsidP="00FA1754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07556E" w:rsidRPr="00A6451C" w:rsidRDefault="0007556E" w:rsidP="00FA1754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07556E" w:rsidRPr="00A6451C" w:rsidRDefault="0007556E" w:rsidP="00FA1754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07556E" w:rsidRPr="00A6451C" w:rsidRDefault="0007556E" w:rsidP="00FA1754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07556E" w:rsidRPr="00A6451C" w:rsidRDefault="0007556E" w:rsidP="00FA1754">
            <w:pPr>
              <w:rPr>
                <w:sz w:val="18"/>
                <w:szCs w:val="18"/>
                <w:lang w:val="en-US"/>
              </w:rPr>
            </w:pPr>
          </w:p>
        </w:tc>
      </w:tr>
      <w:tr w:rsidR="005F7FFE" w:rsidTr="00F11108">
        <w:trPr>
          <w:trHeight w:val="258"/>
        </w:trPr>
        <w:tc>
          <w:tcPr>
            <w:tcW w:w="515" w:type="dxa"/>
          </w:tcPr>
          <w:p w:rsidR="0007556E" w:rsidRDefault="0007556E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954" w:type="dxa"/>
          </w:tcPr>
          <w:p w:rsidR="0007556E" w:rsidRPr="009831C4" w:rsidRDefault="001B4F84" w:rsidP="00FA1754">
            <w:pPr>
              <w:rPr>
                <w:b/>
                <w:bCs/>
                <w:lang w:val="en-US"/>
              </w:rPr>
            </w:pPr>
            <w:proofErr w:type="spellStart"/>
            <w:r w:rsidRPr="009831C4">
              <w:rPr>
                <w:b/>
                <w:bCs/>
                <w:lang w:val="en-US"/>
              </w:rPr>
              <w:t>Saida</w:t>
            </w:r>
            <w:proofErr w:type="spellEnd"/>
          </w:p>
        </w:tc>
        <w:tc>
          <w:tcPr>
            <w:tcW w:w="1903" w:type="dxa"/>
          </w:tcPr>
          <w:p w:rsidR="001B4F84" w:rsidRPr="004804AB" w:rsidRDefault="001B4F84" w:rsidP="001B4F84">
            <w:pPr>
              <w:rPr>
                <w:rFonts w:ascii="Calibri" w:hAnsi="Calibri"/>
                <w:color w:val="000000"/>
              </w:rPr>
            </w:pPr>
            <w:proofErr w:type="spellStart"/>
            <w:r w:rsidRPr="004804AB">
              <w:rPr>
                <w:rFonts w:ascii="Calibri" w:hAnsi="Calibri"/>
                <w:color w:val="000000"/>
              </w:rPr>
              <w:t>Kayan</w:t>
            </w:r>
            <w:proofErr w:type="spellEnd"/>
            <w:r w:rsidRPr="004804AB">
              <w:rPr>
                <w:rFonts w:ascii="Calibri" w:hAnsi="Calibri"/>
                <w:color w:val="000000"/>
              </w:rPr>
              <w:t xml:space="preserve"> medical </w:t>
            </w:r>
            <w:proofErr w:type="spellStart"/>
            <w:r w:rsidRPr="004804AB">
              <w:rPr>
                <w:rFonts w:ascii="Calibri" w:hAnsi="Calibri"/>
                <w:color w:val="000000"/>
              </w:rPr>
              <w:t>center</w:t>
            </w:r>
            <w:proofErr w:type="spellEnd"/>
            <w:r w:rsidRPr="004804AB">
              <w:rPr>
                <w:rFonts w:ascii="Calibri" w:hAnsi="Calibri"/>
                <w:color w:val="000000"/>
              </w:rPr>
              <w:t>/</w:t>
            </w:r>
            <w:proofErr w:type="spellStart"/>
            <w:r w:rsidRPr="004804AB">
              <w:rPr>
                <w:rFonts w:ascii="Calibri" w:hAnsi="Calibri"/>
                <w:color w:val="000000"/>
              </w:rPr>
              <w:t>Marwanieh</w:t>
            </w:r>
            <w:proofErr w:type="spellEnd"/>
          </w:p>
          <w:p w:rsidR="0007556E" w:rsidRPr="004804AB" w:rsidRDefault="0007556E" w:rsidP="00FA1754">
            <w:pPr>
              <w:rPr>
                <w:lang w:val="en-US"/>
              </w:rPr>
            </w:pPr>
          </w:p>
        </w:tc>
        <w:tc>
          <w:tcPr>
            <w:tcW w:w="1365" w:type="dxa"/>
          </w:tcPr>
          <w:p w:rsidR="0007556E" w:rsidRPr="00776E75" w:rsidRDefault="00776E75" w:rsidP="00FA175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07556E" w:rsidRPr="00776E75" w:rsidRDefault="00776E75" w:rsidP="00FA1754">
            <w:pPr>
              <w:rPr>
                <w:lang w:val="en-US"/>
              </w:rPr>
            </w:pPr>
            <w:r>
              <w:rPr>
                <w:lang w:val="en-US"/>
              </w:rPr>
              <w:t xml:space="preserve">Area not considered </w:t>
            </w:r>
            <w:r w:rsidR="00A860B6">
              <w:rPr>
                <w:lang w:val="en-US"/>
              </w:rPr>
              <w:t>vulnerable</w:t>
            </w:r>
          </w:p>
        </w:tc>
        <w:tc>
          <w:tcPr>
            <w:tcW w:w="1511" w:type="dxa"/>
          </w:tcPr>
          <w:p w:rsidR="0007556E" w:rsidRPr="00776E75" w:rsidRDefault="009831C4" w:rsidP="00FA1754">
            <w:pPr>
              <w:rPr>
                <w:lang w:val="en-US"/>
              </w:rPr>
            </w:pPr>
            <w:r w:rsidRPr="00776E75">
              <w:rPr>
                <w:lang w:val="en-US"/>
              </w:rPr>
              <w:t>449</w:t>
            </w:r>
          </w:p>
        </w:tc>
        <w:tc>
          <w:tcPr>
            <w:tcW w:w="1488" w:type="dxa"/>
          </w:tcPr>
          <w:p w:rsidR="0007556E" w:rsidRPr="00A6451C" w:rsidRDefault="00F11108" w:rsidP="00FA1754">
            <w:pPr>
              <w:rPr>
                <w:lang w:val="en-US"/>
              </w:rPr>
            </w:pPr>
            <w:r w:rsidRPr="00A6451C">
              <w:rPr>
                <w:lang w:val="en-US"/>
              </w:rPr>
              <w:t>IMC/</w:t>
            </w:r>
            <w:r w:rsidR="004804AB" w:rsidRPr="00A6451C">
              <w:rPr>
                <w:lang w:val="en-US"/>
              </w:rPr>
              <w:t>Dec 2017</w:t>
            </w:r>
          </w:p>
        </w:tc>
        <w:tc>
          <w:tcPr>
            <w:tcW w:w="1220" w:type="dxa"/>
          </w:tcPr>
          <w:p w:rsidR="0007556E" w:rsidRPr="00A6451C" w:rsidRDefault="0007556E" w:rsidP="00FA1754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07556E" w:rsidRPr="00A6451C" w:rsidRDefault="0007556E" w:rsidP="00FA1754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07556E" w:rsidRPr="00A6451C" w:rsidRDefault="0007556E" w:rsidP="00FA1754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07556E" w:rsidRPr="00A6451C" w:rsidRDefault="0007556E" w:rsidP="00FA1754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07556E" w:rsidRPr="00A6451C" w:rsidRDefault="0007556E" w:rsidP="00FA1754">
            <w:pPr>
              <w:rPr>
                <w:sz w:val="18"/>
                <w:szCs w:val="18"/>
                <w:lang w:val="en-US"/>
              </w:rPr>
            </w:pPr>
          </w:p>
        </w:tc>
      </w:tr>
      <w:tr w:rsidR="00776E75" w:rsidTr="00F11108">
        <w:trPr>
          <w:trHeight w:val="274"/>
        </w:trPr>
        <w:tc>
          <w:tcPr>
            <w:tcW w:w="515" w:type="dxa"/>
          </w:tcPr>
          <w:p w:rsidR="00776E75" w:rsidRDefault="00776E75" w:rsidP="00776E7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954" w:type="dxa"/>
          </w:tcPr>
          <w:p w:rsidR="00776E75" w:rsidRPr="009831C4" w:rsidRDefault="00776E75" w:rsidP="00776E75">
            <w:pPr>
              <w:rPr>
                <w:b/>
                <w:bCs/>
                <w:lang w:val="en-US"/>
              </w:rPr>
            </w:pPr>
            <w:proofErr w:type="spellStart"/>
            <w:r w:rsidRPr="009831C4">
              <w:rPr>
                <w:b/>
                <w:bCs/>
                <w:lang w:val="en-US"/>
              </w:rPr>
              <w:t>Saida</w:t>
            </w:r>
            <w:proofErr w:type="spellEnd"/>
          </w:p>
        </w:tc>
        <w:tc>
          <w:tcPr>
            <w:tcW w:w="1903" w:type="dxa"/>
          </w:tcPr>
          <w:p w:rsidR="00776E75" w:rsidRPr="004804AB" w:rsidRDefault="00776E75" w:rsidP="00776E75">
            <w:pPr>
              <w:rPr>
                <w:lang w:val="en-US"/>
              </w:rPr>
            </w:pPr>
            <w:proofErr w:type="spellStart"/>
            <w:r w:rsidRPr="004804AB">
              <w:rPr>
                <w:rFonts w:ascii="Calibri" w:hAnsi="Calibri"/>
                <w:color w:val="000000"/>
              </w:rPr>
              <w:t>Srebta</w:t>
            </w:r>
            <w:proofErr w:type="spellEnd"/>
            <w:r w:rsidRPr="004804AB">
              <w:rPr>
                <w:rFonts w:ascii="Calibri" w:hAnsi="Calibri"/>
                <w:color w:val="000000"/>
              </w:rPr>
              <w:t xml:space="preserve"> health </w:t>
            </w:r>
            <w:proofErr w:type="spellStart"/>
            <w:r w:rsidRPr="004804AB">
              <w:rPr>
                <w:rFonts w:ascii="Calibri" w:hAnsi="Calibri"/>
                <w:color w:val="000000"/>
              </w:rPr>
              <w:t>center</w:t>
            </w:r>
            <w:proofErr w:type="spellEnd"/>
          </w:p>
        </w:tc>
        <w:tc>
          <w:tcPr>
            <w:tcW w:w="1365" w:type="dxa"/>
          </w:tcPr>
          <w:p w:rsidR="00776E75" w:rsidRPr="00776E75" w:rsidRDefault="00776E75" w:rsidP="00776E75">
            <w:pPr>
              <w:rPr>
                <w:lang w:val="en-US"/>
              </w:rPr>
            </w:pPr>
            <w:r w:rsidRPr="00776E75"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776E75" w:rsidRPr="00776E75" w:rsidRDefault="00776E75" w:rsidP="00776E7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776E75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776E75" w:rsidRPr="00776E75" w:rsidRDefault="00776E75" w:rsidP="00776E75">
            <w:pPr>
              <w:rPr>
                <w:lang w:val="en-US"/>
              </w:rPr>
            </w:pPr>
            <w:r w:rsidRPr="00776E75">
              <w:rPr>
                <w:lang w:val="en-US"/>
              </w:rPr>
              <w:t>1,081</w:t>
            </w:r>
          </w:p>
        </w:tc>
        <w:tc>
          <w:tcPr>
            <w:tcW w:w="1488" w:type="dxa"/>
          </w:tcPr>
          <w:p w:rsidR="00776E75" w:rsidRPr="00A6451C" w:rsidRDefault="00776E75" w:rsidP="00776E75">
            <w:pPr>
              <w:rPr>
                <w:lang w:val="en-US"/>
              </w:rPr>
            </w:pPr>
            <w:r w:rsidRPr="00A6451C">
              <w:rPr>
                <w:lang w:val="en-US"/>
              </w:rPr>
              <w:t>PU-AMI/Aug 2017</w:t>
            </w:r>
          </w:p>
        </w:tc>
        <w:tc>
          <w:tcPr>
            <w:tcW w:w="1220" w:type="dxa"/>
          </w:tcPr>
          <w:p w:rsidR="00776E75" w:rsidRPr="00A6451C" w:rsidRDefault="00776E75" w:rsidP="00776E75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776E75" w:rsidRPr="00A6451C" w:rsidRDefault="00776E75" w:rsidP="00776E75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776E75" w:rsidRPr="00A6451C" w:rsidRDefault="00776E75" w:rsidP="00776E75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776E75" w:rsidRPr="00A6451C" w:rsidRDefault="00776E75" w:rsidP="00776E75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776E75" w:rsidRPr="00A6451C" w:rsidRDefault="00776E75" w:rsidP="00776E75">
            <w:pPr>
              <w:rPr>
                <w:sz w:val="18"/>
                <w:szCs w:val="18"/>
                <w:lang w:val="en-US"/>
              </w:rPr>
            </w:pPr>
          </w:p>
        </w:tc>
      </w:tr>
      <w:tr w:rsidR="00A860B6" w:rsidTr="00F11108">
        <w:trPr>
          <w:trHeight w:val="258"/>
        </w:trPr>
        <w:tc>
          <w:tcPr>
            <w:tcW w:w="515" w:type="dxa"/>
          </w:tcPr>
          <w:p w:rsidR="00A860B6" w:rsidRDefault="00A860B6" w:rsidP="00A860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954" w:type="dxa"/>
          </w:tcPr>
          <w:p w:rsidR="00A860B6" w:rsidRPr="009831C4" w:rsidRDefault="00A860B6" w:rsidP="00A860B6">
            <w:pPr>
              <w:rPr>
                <w:b/>
                <w:bCs/>
                <w:lang w:val="en-US"/>
              </w:rPr>
            </w:pPr>
            <w:proofErr w:type="spellStart"/>
            <w:r w:rsidRPr="009831C4">
              <w:rPr>
                <w:b/>
                <w:bCs/>
                <w:lang w:val="en-US"/>
              </w:rPr>
              <w:t>Saida</w:t>
            </w:r>
            <w:proofErr w:type="spellEnd"/>
          </w:p>
        </w:tc>
        <w:tc>
          <w:tcPr>
            <w:tcW w:w="1903" w:type="dxa"/>
          </w:tcPr>
          <w:p w:rsidR="00A860B6" w:rsidRDefault="00A860B6" w:rsidP="00A860B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Ghazieh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health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/>
                <w:color w:val="000000"/>
              </w:rPr>
              <w:t>elbirr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walihsan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association</w:t>
            </w:r>
          </w:p>
          <w:p w:rsidR="00A860B6" w:rsidRPr="004804AB" w:rsidRDefault="00A860B6" w:rsidP="00A860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5" w:type="dxa"/>
          </w:tcPr>
          <w:p w:rsidR="00A860B6" w:rsidRPr="00776E75" w:rsidRDefault="00A860B6" w:rsidP="00A860B6">
            <w:pPr>
              <w:rPr>
                <w:lang w:val="en-US"/>
              </w:rPr>
            </w:pPr>
            <w:r w:rsidRPr="00776E75"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A860B6" w:rsidRPr="00776E75" w:rsidRDefault="00A860B6" w:rsidP="00A860B6">
            <w:pPr>
              <w:rPr>
                <w:lang w:val="en-US"/>
              </w:rPr>
            </w:pP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A860B6" w:rsidRPr="00776E75" w:rsidRDefault="00A860B6" w:rsidP="00A860B6">
            <w:pPr>
              <w:rPr>
                <w:lang w:val="en-US"/>
              </w:rPr>
            </w:pPr>
            <w:r w:rsidRPr="00A860B6">
              <w:rPr>
                <w:highlight w:val="yellow"/>
                <w:lang w:val="en-US"/>
              </w:rPr>
              <w:t>No AI reporting</w:t>
            </w:r>
          </w:p>
        </w:tc>
        <w:tc>
          <w:tcPr>
            <w:tcW w:w="1488" w:type="dxa"/>
          </w:tcPr>
          <w:p w:rsidR="00A860B6" w:rsidRPr="00A6451C" w:rsidRDefault="00A860B6" w:rsidP="00A860B6">
            <w:pPr>
              <w:rPr>
                <w:lang w:val="en-US"/>
              </w:rPr>
            </w:pPr>
            <w:r w:rsidRPr="00A6451C">
              <w:rPr>
                <w:lang w:val="en-US"/>
              </w:rPr>
              <w:t>PU-AMI/Aug 2017</w:t>
            </w:r>
          </w:p>
        </w:tc>
        <w:tc>
          <w:tcPr>
            <w:tcW w:w="1220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A860B6" w:rsidRPr="00A6451C" w:rsidRDefault="00A860B6" w:rsidP="00A860B6">
            <w:pPr>
              <w:rPr>
                <w:sz w:val="18"/>
                <w:szCs w:val="18"/>
                <w:lang w:val="en-US"/>
              </w:rPr>
            </w:pPr>
          </w:p>
        </w:tc>
      </w:tr>
      <w:tr w:rsidR="00A860B6" w:rsidTr="00F11108">
        <w:trPr>
          <w:trHeight w:val="258"/>
        </w:trPr>
        <w:tc>
          <w:tcPr>
            <w:tcW w:w="515" w:type="dxa"/>
          </w:tcPr>
          <w:p w:rsidR="00A860B6" w:rsidRDefault="00A860B6" w:rsidP="00A860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954" w:type="dxa"/>
          </w:tcPr>
          <w:p w:rsidR="00A860B6" w:rsidRPr="009831C4" w:rsidRDefault="00A860B6" w:rsidP="00A860B6">
            <w:pPr>
              <w:rPr>
                <w:b/>
                <w:bCs/>
                <w:lang w:val="en-US"/>
              </w:rPr>
            </w:pPr>
            <w:proofErr w:type="spellStart"/>
            <w:r w:rsidRPr="009831C4">
              <w:rPr>
                <w:b/>
                <w:bCs/>
                <w:lang w:val="en-US"/>
              </w:rPr>
              <w:t>Saida</w:t>
            </w:r>
            <w:proofErr w:type="spellEnd"/>
          </w:p>
        </w:tc>
        <w:tc>
          <w:tcPr>
            <w:tcW w:w="1903" w:type="dxa"/>
          </w:tcPr>
          <w:p w:rsidR="00A860B6" w:rsidRDefault="00A860B6" w:rsidP="00A860B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Caritas Health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</w:p>
        </w:tc>
        <w:tc>
          <w:tcPr>
            <w:tcW w:w="1365" w:type="dxa"/>
          </w:tcPr>
          <w:p w:rsidR="00A860B6" w:rsidRPr="00776E75" w:rsidRDefault="00A860B6" w:rsidP="00A860B6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395" w:type="dxa"/>
          </w:tcPr>
          <w:p w:rsidR="00A860B6" w:rsidRPr="00776E75" w:rsidRDefault="00A860B6" w:rsidP="00A860B6">
            <w:pPr>
              <w:rPr>
                <w:lang w:val="en-US"/>
              </w:rPr>
            </w:pPr>
            <w:r>
              <w:rPr>
                <w:lang w:val="en-US"/>
              </w:rPr>
              <w:t>Area not considered vulnerable</w:t>
            </w:r>
          </w:p>
        </w:tc>
        <w:tc>
          <w:tcPr>
            <w:tcW w:w="1511" w:type="dxa"/>
          </w:tcPr>
          <w:p w:rsidR="00A860B6" w:rsidRPr="00A002E7" w:rsidRDefault="00A860B6" w:rsidP="00A860B6">
            <w:pPr>
              <w:rPr>
                <w:lang w:val="en-US"/>
              </w:rPr>
            </w:pPr>
            <w:r w:rsidRPr="00A002E7">
              <w:rPr>
                <w:lang w:val="en-US"/>
              </w:rPr>
              <w:t>15</w:t>
            </w:r>
            <w:bookmarkStart w:id="0" w:name="_GoBack"/>
            <w:bookmarkEnd w:id="0"/>
          </w:p>
        </w:tc>
        <w:tc>
          <w:tcPr>
            <w:tcW w:w="1488" w:type="dxa"/>
          </w:tcPr>
          <w:p w:rsidR="00A860B6" w:rsidRPr="00A6451C" w:rsidRDefault="00A860B6" w:rsidP="00A860B6">
            <w:pPr>
              <w:rPr>
                <w:lang w:val="en-US"/>
              </w:rPr>
            </w:pPr>
            <w:r w:rsidRPr="00A6451C">
              <w:rPr>
                <w:lang w:val="en-US"/>
              </w:rPr>
              <w:t>IMC/Oct 2017</w:t>
            </w:r>
          </w:p>
        </w:tc>
        <w:tc>
          <w:tcPr>
            <w:tcW w:w="1220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A860B6" w:rsidRPr="00A6451C" w:rsidRDefault="00A860B6" w:rsidP="00A860B6">
            <w:pPr>
              <w:rPr>
                <w:sz w:val="18"/>
                <w:szCs w:val="18"/>
                <w:lang w:val="en-US"/>
              </w:rPr>
            </w:pPr>
          </w:p>
        </w:tc>
      </w:tr>
      <w:tr w:rsidR="00A860B6" w:rsidTr="00F11108">
        <w:trPr>
          <w:trHeight w:val="274"/>
        </w:trPr>
        <w:tc>
          <w:tcPr>
            <w:tcW w:w="515" w:type="dxa"/>
          </w:tcPr>
          <w:p w:rsidR="00A860B6" w:rsidRDefault="00A860B6" w:rsidP="00A860B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954" w:type="dxa"/>
          </w:tcPr>
          <w:p w:rsidR="00A860B6" w:rsidRPr="009831C4" w:rsidRDefault="00A860B6" w:rsidP="00A860B6">
            <w:pPr>
              <w:rPr>
                <w:b/>
                <w:bCs/>
                <w:lang w:val="en-US"/>
              </w:rPr>
            </w:pPr>
            <w:proofErr w:type="spellStart"/>
            <w:r w:rsidRPr="009831C4">
              <w:rPr>
                <w:b/>
                <w:bCs/>
                <w:lang w:val="en-US"/>
              </w:rPr>
              <w:t>Saida</w:t>
            </w:r>
            <w:proofErr w:type="spellEnd"/>
          </w:p>
        </w:tc>
        <w:tc>
          <w:tcPr>
            <w:tcW w:w="1903" w:type="dxa"/>
          </w:tcPr>
          <w:p w:rsidR="00A860B6" w:rsidRPr="004804AB" w:rsidRDefault="00A860B6" w:rsidP="00A860B6">
            <w:pPr>
              <w:rPr>
                <w:lang w:val="en-US"/>
              </w:rPr>
            </w:pPr>
            <w:proofErr w:type="spellStart"/>
            <w:r w:rsidRPr="004804AB">
              <w:rPr>
                <w:rFonts w:ascii="Calibri" w:hAnsi="Calibri"/>
                <w:color w:val="000000"/>
              </w:rPr>
              <w:t>MoSA</w:t>
            </w:r>
            <w:proofErr w:type="spellEnd"/>
            <w:r w:rsidRPr="004804AB">
              <w:rPr>
                <w:rFonts w:ascii="Calibri" w:hAnsi="Calibri"/>
                <w:color w:val="000000"/>
              </w:rPr>
              <w:t xml:space="preserve"> SDC </w:t>
            </w:r>
            <w:proofErr w:type="spellStart"/>
            <w:r w:rsidRPr="004804AB">
              <w:rPr>
                <w:rFonts w:ascii="Calibri" w:hAnsi="Calibri"/>
                <w:color w:val="000000"/>
              </w:rPr>
              <w:t>Haret</w:t>
            </w:r>
            <w:proofErr w:type="spellEnd"/>
            <w:r w:rsidRPr="004804A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4804AB">
              <w:rPr>
                <w:rFonts w:ascii="Calibri" w:hAnsi="Calibri"/>
                <w:color w:val="000000"/>
              </w:rPr>
              <w:t>Saida</w:t>
            </w:r>
            <w:proofErr w:type="spellEnd"/>
          </w:p>
        </w:tc>
        <w:tc>
          <w:tcPr>
            <w:tcW w:w="1365" w:type="dxa"/>
          </w:tcPr>
          <w:p w:rsidR="00A860B6" w:rsidRPr="00776E75" w:rsidRDefault="00A860B6" w:rsidP="00A860B6">
            <w:pPr>
              <w:rPr>
                <w:lang w:val="en-US"/>
              </w:rPr>
            </w:pPr>
            <w:r w:rsidRPr="00776E75"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A860B6" w:rsidRPr="00776E75" w:rsidRDefault="00A860B6" w:rsidP="00A860B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776E75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A860B6" w:rsidRDefault="00A860B6" w:rsidP="00A860B6">
            <w:pPr>
              <w:rPr>
                <w:b/>
                <w:bCs/>
                <w:lang w:val="en-US"/>
              </w:rPr>
            </w:pPr>
          </w:p>
        </w:tc>
        <w:tc>
          <w:tcPr>
            <w:tcW w:w="1488" w:type="dxa"/>
          </w:tcPr>
          <w:p w:rsidR="00A860B6" w:rsidRPr="00A6451C" w:rsidRDefault="00A860B6" w:rsidP="00A860B6">
            <w:pPr>
              <w:rPr>
                <w:lang w:val="en-US"/>
              </w:rPr>
            </w:pPr>
            <w:r w:rsidRPr="00A6451C">
              <w:rPr>
                <w:lang w:val="en-US"/>
              </w:rPr>
              <w:t>Not previously supported, suggested by MoPH</w:t>
            </w:r>
          </w:p>
        </w:tc>
        <w:tc>
          <w:tcPr>
            <w:tcW w:w="1220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A860B6" w:rsidRPr="00A6451C" w:rsidRDefault="00A860B6" w:rsidP="00A860B6">
            <w:pPr>
              <w:rPr>
                <w:lang w:val="en-US"/>
              </w:rPr>
            </w:pPr>
            <w:r w:rsidRPr="00A6451C">
              <w:rPr>
                <w:lang w:val="en-US"/>
              </w:rPr>
              <w:t xml:space="preserve">PHC to be assessed </w:t>
            </w:r>
          </w:p>
        </w:tc>
        <w:tc>
          <w:tcPr>
            <w:tcW w:w="1186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A860B6" w:rsidRPr="00A6451C" w:rsidRDefault="00A860B6" w:rsidP="00A860B6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A860B6" w:rsidRPr="00A6451C" w:rsidRDefault="00A860B6" w:rsidP="00A860B6">
            <w:pPr>
              <w:rPr>
                <w:sz w:val="18"/>
                <w:szCs w:val="18"/>
                <w:lang w:val="en-US"/>
              </w:rPr>
            </w:pPr>
          </w:p>
        </w:tc>
      </w:tr>
      <w:tr w:rsidR="000A169F" w:rsidTr="00F11108">
        <w:trPr>
          <w:trHeight w:val="258"/>
        </w:trPr>
        <w:tc>
          <w:tcPr>
            <w:tcW w:w="515" w:type="dxa"/>
          </w:tcPr>
          <w:p w:rsidR="000A169F" w:rsidRDefault="000A169F" w:rsidP="000A169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954" w:type="dxa"/>
          </w:tcPr>
          <w:p w:rsidR="000A169F" w:rsidRPr="009831C4" w:rsidRDefault="000A169F" w:rsidP="000A169F">
            <w:pPr>
              <w:rPr>
                <w:b/>
                <w:bCs/>
                <w:lang w:val="en-US"/>
              </w:rPr>
            </w:pPr>
            <w:proofErr w:type="spellStart"/>
            <w:r w:rsidRPr="009831C4">
              <w:rPr>
                <w:b/>
                <w:bCs/>
                <w:lang w:val="en-US"/>
              </w:rPr>
              <w:t>Saida</w:t>
            </w:r>
            <w:proofErr w:type="spellEnd"/>
          </w:p>
        </w:tc>
        <w:tc>
          <w:tcPr>
            <w:tcW w:w="1903" w:type="dxa"/>
          </w:tcPr>
          <w:p w:rsidR="000A169F" w:rsidRPr="004804AB" w:rsidRDefault="000A169F" w:rsidP="000A169F">
            <w:pPr>
              <w:rPr>
                <w:rFonts w:ascii="Calibri" w:hAnsi="Calibri"/>
                <w:color w:val="000000"/>
              </w:rPr>
            </w:pPr>
            <w:proofErr w:type="spellStart"/>
            <w:r w:rsidRPr="004804AB">
              <w:rPr>
                <w:lang w:val="en-US"/>
              </w:rPr>
              <w:t>MoSA</w:t>
            </w:r>
            <w:proofErr w:type="spellEnd"/>
            <w:r w:rsidRPr="004804AB">
              <w:rPr>
                <w:lang w:val="en-US"/>
              </w:rPr>
              <w:t xml:space="preserve"> SDC </w:t>
            </w:r>
            <w:proofErr w:type="spellStart"/>
            <w:r w:rsidRPr="004804AB">
              <w:rPr>
                <w:lang w:val="en-US"/>
              </w:rPr>
              <w:t>Bissariyat</w:t>
            </w:r>
            <w:proofErr w:type="spellEnd"/>
          </w:p>
        </w:tc>
        <w:tc>
          <w:tcPr>
            <w:tcW w:w="1365" w:type="dxa"/>
          </w:tcPr>
          <w:p w:rsidR="000A169F" w:rsidRPr="00776E75" w:rsidRDefault="000A169F" w:rsidP="000A1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395" w:type="dxa"/>
          </w:tcPr>
          <w:p w:rsidR="000A169F" w:rsidRPr="00776E75" w:rsidRDefault="000A169F" w:rsidP="000A169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776E75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0A169F" w:rsidRDefault="000A169F" w:rsidP="000A169F">
            <w:pPr>
              <w:rPr>
                <w:b/>
                <w:bCs/>
                <w:lang w:val="en-US"/>
              </w:rPr>
            </w:pPr>
          </w:p>
        </w:tc>
        <w:tc>
          <w:tcPr>
            <w:tcW w:w="1488" w:type="dxa"/>
          </w:tcPr>
          <w:p w:rsidR="000A169F" w:rsidRPr="00A6451C" w:rsidRDefault="000A169F" w:rsidP="000A169F">
            <w:pPr>
              <w:rPr>
                <w:lang w:val="en-US"/>
              </w:rPr>
            </w:pPr>
            <w:r w:rsidRPr="00A6451C">
              <w:rPr>
                <w:lang w:val="en-US"/>
              </w:rPr>
              <w:t>Not previously supported, suggested by MoPH</w:t>
            </w:r>
          </w:p>
        </w:tc>
        <w:tc>
          <w:tcPr>
            <w:tcW w:w="1220" w:type="dxa"/>
          </w:tcPr>
          <w:p w:rsidR="000A169F" w:rsidRPr="00A6451C" w:rsidRDefault="000A169F" w:rsidP="000A169F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0A169F" w:rsidRPr="00A6451C" w:rsidRDefault="000A169F" w:rsidP="000A169F">
            <w:pPr>
              <w:rPr>
                <w:lang w:val="en-US"/>
              </w:rPr>
            </w:pPr>
            <w:r w:rsidRPr="00A6451C">
              <w:rPr>
                <w:lang w:val="en-US"/>
              </w:rPr>
              <w:t>PHC to be assessed</w:t>
            </w:r>
          </w:p>
        </w:tc>
        <w:tc>
          <w:tcPr>
            <w:tcW w:w="1186" w:type="dxa"/>
          </w:tcPr>
          <w:p w:rsidR="000A169F" w:rsidRPr="00A6451C" w:rsidRDefault="000A169F" w:rsidP="000A169F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0A169F" w:rsidRPr="00A6451C" w:rsidRDefault="000A169F" w:rsidP="000A169F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0A169F" w:rsidRPr="00A6451C" w:rsidRDefault="000A169F" w:rsidP="000A169F">
            <w:pPr>
              <w:rPr>
                <w:sz w:val="18"/>
                <w:szCs w:val="18"/>
                <w:lang w:val="en-US"/>
              </w:rPr>
            </w:pPr>
            <w:r w:rsidRPr="00A6451C">
              <w:rPr>
                <w:sz w:val="18"/>
                <w:szCs w:val="18"/>
                <w:lang w:val="en-US"/>
              </w:rPr>
              <w:t xml:space="preserve">Although close to </w:t>
            </w:r>
            <w:proofErr w:type="spellStart"/>
            <w:r w:rsidRPr="00A6451C">
              <w:rPr>
                <w:sz w:val="18"/>
                <w:szCs w:val="18"/>
                <w:lang w:val="en-US"/>
              </w:rPr>
              <w:t>Srebta</w:t>
            </w:r>
            <w:proofErr w:type="spellEnd"/>
            <w:r w:rsidRPr="00A6451C">
              <w:rPr>
                <w:sz w:val="18"/>
                <w:szCs w:val="18"/>
                <w:lang w:val="en-US"/>
              </w:rPr>
              <w:t xml:space="preserve"> but the patient load in the latter is 1000/month</w:t>
            </w:r>
          </w:p>
        </w:tc>
      </w:tr>
      <w:tr w:rsidR="00EB4F50" w:rsidTr="006C117B">
        <w:trPr>
          <w:trHeight w:val="1081"/>
        </w:trPr>
        <w:tc>
          <w:tcPr>
            <w:tcW w:w="515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</w:p>
        </w:tc>
        <w:tc>
          <w:tcPr>
            <w:tcW w:w="954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District</w:t>
            </w:r>
          </w:p>
        </w:tc>
        <w:tc>
          <w:tcPr>
            <w:tcW w:w="1903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 of PHC</w:t>
            </w:r>
          </w:p>
        </w:tc>
        <w:tc>
          <w:tcPr>
            <w:tcW w:w="1365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MoPH/PHC (Yes/No)</w:t>
            </w:r>
          </w:p>
        </w:tc>
        <w:tc>
          <w:tcPr>
            <w:tcW w:w="1395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Vulnerability Area</w:t>
            </w:r>
          </w:p>
        </w:tc>
        <w:tc>
          <w:tcPr>
            <w:tcW w:w="1511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Avg. # of consultations Syr refugees/ month</w:t>
            </w:r>
          </w:p>
        </w:tc>
        <w:tc>
          <w:tcPr>
            <w:tcW w:w="1488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 support/ till when</w:t>
            </w:r>
          </w:p>
        </w:tc>
        <w:tc>
          <w:tcPr>
            <w:tcW w:w="1220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PHC Package </w:t>
            </w:r>
          </w:p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currently</w:t>
            </w:r>
          </w:p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provided</w:t>
            </w:r>
          </w:p>
        </w:tc>
        <w:tc>
          <w:tcPr>
            <w:tcW w:w="1193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Planned support</w:t>
            </w:r>
          </w:p>
        </w:tc>
        <w:tc>
          <w:tcPr>
            <w:tcW w:w="1186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PHC Package planned</w:t>
            </w:r>
          </w:p>
        </w:tc>
        <w:tc>
          <w:tcPr>
            <w:tcW w:w="1458" w:type="dxa"/>
          </w:tcPr>
          <w:p w:rsidR="00EB4F50" w:rsidRDefault="00EB4F50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Other PHC actors in the area?</w:t>
            </w:r>
          </w:p>
        </w:tc>
        <w:tc>
          <w:tcPr>
            <w:tcW w:w="1496" w:type="dxa"/>
          </w:tcPr>
          <w:p w:rsidR="00EB4F50" w:rsidRPr="00A6451C" w:rsidRDefault="00EB4F50" w:rsidP="006C117B">
            <w:pPr>
              <w:rPr>
                <w:b/>
                <w:bCs/>
                <w:sz w:val="18"/>
                <w:szCs w:val="18"/>
                <w:lang w:val="en-US"/>
              </w:rPr>
            </w:pPr>
            <w:r w:rsidRPr="00A6451C">
              <w:rPr>
                <w:b/>
                <w:bCs/>
                <w:sz w:val="18"/>
                <w:szCs w:val="18"/>
                <w:lang w:val="en-US"/>
              </w:rPr>
              <w:t>Accessibility concerns</w:t>
            </w:r>
            <w:r w:rsidRPr="00A6451C">
              <w:rPr>
                <w:b/>
                <w:bCs/>
                <w:color w:val="FF0000"/>
                <w:sz w:val="18"/>
                <w:szCs w:val="18"/>
                <w:lang w:val="en-US"/>
              </w:rPr>
              <w:t>/ Comments</w:t>
            </w:r>
          </w:p>
        </w:tc>
      </w:tr>
      <w:tr w:rsidR="0003683D" w:rsidTr="00F11108">
        <w:trPr>
          <w:trHeight w:val="274"/>
        </w:trPr>
        <w:tc>
          <w:tcPr>
            <w:tcW w:w="515" w:type="dxa"/>
          </w:tcPr>
          <w:p w:rsidR="0003683D" w:rsidRDefault="0003683D" w:rsidP="0003683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954" w:type="dxa"/>
          </w:tcPr>
          <w:p w:rsidR="0003683D" w:rsidRDefault="0003683D" w:rsidP="0003683D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Tyre</w:t>
            </w:r>
            <w:proofErr w:type="spellEnd"/>
          </w:p>
        </w:tc>
        <w:tc>
          <w:tcPr>
            <w:tcW w:w="1903" w:type="dxa"/>
          </w:tcPr>
          <w:p w:rsidR="0003683D" w:rsidRDefault="0003683D" w:rsidP="0003683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Amel health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/>
                <w:color w:val="000000"/>
              </w:rPr>
              <w:t>Bazourieh</w:t>
            </w:r>
            <w:proofErr w:type="spellEnd"/>
          </w:p>
          <w:p w:rsidR="0003683D" w:rsidRPr="004804AB" w:rsidRDefault="0003683D" w:rsidP="0003683D">
            <w:pPr>
              <w:rPr>
                <w:lang w:val="en-US"/>
              </w:rPr>
            </w:pPr>
          </w:p>
        </w:tc>
        <w:tc>
          <w:tcPr>
            <w:tcW w:w="1365" w:type="dxa"/>
          </w:tcPr>
          <w:p w:rsidR="0003683D" w:rsidRPr="00776E75" w:rsidRDefault="0003683D" w:rsidP="0003683D">
            <w:pPr>
              <w:rPr>
                <w:lang w:val="en-US"/>
              </w:rPr>
            </w:pPr>
            <w:r w:rsidRPr="00776E75"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03683D" w:rsidRPr="00776E75" w:rsidRDefault="0003683D" w:rsidP="0003683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03683D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03683D" w:rsidRDefault="0003683D" w:rsidP="0003683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677</w:t>
            </w:r>
          </w:p>
        </w:tc>
        <w:tc>
          <w:tcPr>
            <w:tcW w:w="1488" w:type="dxa"/>
          </w:tcPr>
          <w:p w:rsidR="0003683D" w:rsidRPr="002C6C3F" w:rsidRDefault="0003683D" w:rsidP="0003683D">
            <w:pPr>
              <w:rPr>
                <w:lang w:val="en-US"/>
              </w:rPr>
            </w:pPr>
            <w:r w:rsidRPr="002C6C3F">
              <w:rPr>
                <w:lang w:val="en-US"/>
              </w:rPr>
              <w:t>AMEL/ Dec 2017</w:t>
            </w:r>
          </w:p>
        </w:tc>
        <w:tc>
          <w:tcPr>
            <w:tcW w:w="1220" w:type="dxa"/>
          </w:tcPr>
          <w:p w:rsidR="0003683D" w:rsidRPr="002C6C3F" w:rsidRDefault="0003683D" w:rsidP="0003683D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03683D" w:rsidRPr="002C6C3F" w:rsidRDefault="0003683D" w:rsidP="0003683D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03683D" w:rsidRPr="002C6C3F" w:rsidRDefault="0003683D" w:rsidP="0003683D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03683D" w:rsidRPr="002C6C3F" w:rsidRDefault="0003683D" w:rsidP="0003683D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03683D" w:rsidRPr="00A6451C" w:rsidRDefault="0003683D" w:rsidP="0003683D">
            <w:pPr>
              <w:rPr>
                <w:sz w:val="18"/>
                <w:szCs w:val="18"/>
                <w:lang w:val="en-US"/>
              </w:rPr>
            </w:pPr>
          </w:p>
        </w:tc>
      </w:tr>
      <w:tr w:rsidR="00236B57" w:rsidTr="00F11108">
        <w:trPr>
          <w:trHeight w:val="258"/>
        </w:trPr>
        <w:tc>
          <w:tcPr>
            <w:tcW w:w="515" w:type="dxa"/>
          </w:tcPr>
          <w:p w:rsidR="00236B57" w:rsidRDefault="00236B57" w:rsidP="00236B5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954" w:type="dxa"/>
          </w:tcPr>
          <w:p w:rsidR="00236B57" w:rsidRDefault="00236B57" w:rsidP="00236B57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Tyre</w:t>
            </w:r>
            <w:proofErr w:type="spellEnd"/>
          </w:p>
        </w:tc>
        <w:tc>
          <w:tcPr>
            <w:tcW w:w="1903" w:type="dxa"/>
          </w:tcPr>
          <w:p w:rsidR="00236B57" w:rsidRDefault="00236B57" w:rsidP="00236B57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Kayan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medical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- Tyre</w:t>
            </w:r>
          </w:p>
          <w:p w:rsidR="00236B57" w:rsidRDefault="00236B57" w:rsidP="00236B57">
            <w:pPr>
              <w:rPr>
                <w:b/>
                <w:bCs/>
                <w:lang w:val="en-US"/>
              </w:rPr>
            </w:pPr>
          </w:p>
        </w:tc>
        <w:tc>
          <w:tcPr>
            <w:tcW w:w="1365" w:type="dxa"/>
          </w:tcPr>
          <w:p w:rsidR="00236B57" w:rsidRPr="00776E75" w:rsidRDefault="00236B57" w:rsidP="00236B57">
            <w:pPr>
              <w:rPr>
                <w:lang w:val="en-US"/>
              </w:rPr>
            </w:pPr>
            <w:r w:rsidRPr="00776E75"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236B57" w:rsidRPr="00776E75" w:rsidRDefault="00236B57" w:rsidP="00236B57">
            <w:pPr>
              <w:rPr>
                <w:lang w:val="en-US"/>
              </w:rPr>
            </w:pP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236B57" w:rsidRDefault="00236B57" w:rsidP="00236B5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98</w:t>
            </w:r>
          </w:p>
        </w:tc>
        <w:tc>
          <w:tcPr>
            <w:tcW w:w="1488" w:type="dxa"/>
          </w:tcPr>
          <w:p w:rsidR="00236B57" w:rsidRPr="002C6C3F" w:rsidRDefault="00236B57" w:rsidP="00236B57">
            <w:pPr>
              <w:rPr>
                <w:lang w:val="en-US"/>
              </w:rPr>
            </w:pPr>
            <w:r w:rsidRPr="002C6C3F">
              <w:rPr>
                <w:lang w:val="en-US"/>
              </w:rPr>
              <w:t>Not currently supported, previously supported by IOM</w:t>
            </w:r>
          </w:p>
        </w:tc>
        <w:tc>
          <w:tcPr>
            <w:tcW w:w="1220" w:type="dxa"/>
          </w:tcPr>
          <w:p w:rsidR="00236B57" w:rsidRPr="002C6C3F" w:rsidRDefault="00236B57" w:rsidP="00236B57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236B57" w:rsidRPr="002C6C3F" w:rsidRDefault="00236B57" w:rsidP="00236B57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236B57" w:rsidRPr="002C6C3F" w:rsidRDefault="00236B57" w:rsidP="00236B57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236B57" w:rsidRPr="002C6C3F" w:rsidRDefault="00236B57" w:rsidP="00236B57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236B57" w:rsidRPr="00A6451C" w:rsidRDefault="00236B57" w:rsidP="00236B57">
            <w:pPr>
              <w:rPr>
                <w:sz w:val="18"/>
                <w:szCs w:val="18"/>
                <w:lang w:val="en-US"/>
              </w:rPr>
            </w:pPr>
            <w:r w:rsidRPr="00A6451C">
              <w:rPr>
                <w:sz w:val="18"/>
                <w:szCs w:val="18"/>
                <w:lang w:val="en-US"/>
              </w:rPr>
              <w:t xml:space="preserve">Although close to AMEL PHC in </w:t>
            </w:r>
            <w:proofErr w:type="spellStart"/>
            <w:r w:rsidRPr="00A6451C">
              <w:rPr>
                <w:sz w:val="18"/>
                <w:szCs w:val="18"/>
                <w:lang w:val="en-US"/>
              </w:rPr>
              <w:t>Tyre</w:t>
            </w:r>
            <w:proofErr w:type="spellEnd"/>
            <w:r w:rsidRPr="00A6451C">
              <w:rPr>
                <w:sz w:val="18"/>
                <w:szCs w:val="18"/>
                <w:lang w:val="en-US"/>
              </w:rPr>
              <w:t xml:space="preserve"> but the patient load is high in the catchment area.</w:t>
            </w:r>
          </w:p>
        </w:tc>
      </w:tr>
      <w:tr w:rsidR="007228D1" w:rsidTr="00F11108">
        <w:trPr>
          <w:trHeight w:val="274"/>
        </w:trPr>
        <w:tc>
          <w:tcPr>
            <w:tcW w:w="515" w:type="dxa"/>
          </w:tcPr>
          <w:p w:rsidR="007228D1" w:rsidRDefault="007228D1" w:rsidP="007228D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954" w:type="dxa"/>
          </w:tcPr>
          <w:p w:rsidR="007228D1" w:rsidRDefault="007228D1" w:rsidP="007228D1">
            <w:proofErr w:type="spellStart"/>
            <w:r w:rsidRPr="008918BB">
              <w:rPr>
                <w:b/>
                <w:bCs/>
                <w:lang w:val="en-US"/>
              </w:rPr>
              <w:t>Tyre</w:t>
            </w:r>
            <w:proofErr w:type="spellEnd"/>
          </w:p>
        </w:tc>
        <w:tc>
          <w:tcPr>
            <w:tcW w:w="1903" w:type="dxa"/>
          </w:tcPr>
          <w:p w:rsidR="007228D1" w:rsidRPr="00F11108" w:rsidRDefault="007228D1" w:rsidP="007228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Imam Khomeini medical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/>
                <w:color w:val="000000"/>
              </w:rPr>
              <w:t>maachouk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- IHS</w:t>
            </w:r>
          </w:p>
        </w:tc>
        <w:tc>
          <w:tcPr>
            <w:tcW w:w="1365" w:type="dxa"/>
          </w:tcPr>
          <w:p w:rsidR="007228D1" w:rsidRPr="00776E75" w:rsidRDefault="007228D1" w:rsidP="007228D1">
            <w:pPr>
              <w:rPr>
                <w:lang w:val="en-US"/>
              </w:rPr>
            </w:pPr>
            <w:r w:rsidRPr="00776E75"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7228D1" w:rsidRPr="00776E75" w:rsidRDefault="007228D1" w:rsidP="007228D1">
            <w:pPr>
              <w:rPr>
                <w:lang w:val="en-US"/>
              </w:rPr>
            </w:pP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7228D1" w:rsidRDefault="007228D1" w:rsidP="007228D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703</w:t>
            </w:r>
          </w:p>
        </w:tc>
        <w:tc>
          <w:tcPr>
            <w:tcW w:w="1488" w:type="dxa"/>
          </w:tcPr>
          <w:p w:rsidR="007228D1" w:rsidRPr="002C6C3F" w:rsidRDefault="007228D1" w:rsidP="007228D1">
            <w:pPr>
              <w:rPr>
                <w:lang w:val="en-US"/>
              </w:rPr>
            </w:pPr>
            <w:r w:rsidRPr="002C6C3F">
              <w:rPr>
                <w:lang w:val="en-US"/>
              </w:rPr>
              <w:t>IMC/ Oct 2017</w:t>
            </w:r>
          </w:p>
        </w:tc>
        <w:tc>
          <w:tcPr>
            <w:tcW w:w="1220" w:type="dxa"/>
          </w:tcPr>
          <w:p w:rsidR="007228D1" w:rsidRPr="002C6C3F" w:rsidRDefault="007228D1" w:rsidP="007228D1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7228D1" w:rsidRPr="002C6C3F" w:rsidRDefault="007228D1" w:rsidP="007228D1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7228D1" w:rsidRPr="002C6C3F" w:rsidRDefault="007228D1" w:rsidP="007228D1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7228D1" w:rsidRPr="002C6C3F" w:rsidRDefault="007228D1" w:rsidP="007228D1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7228D1" w:rsidRPr="00A6451C" w:rsidRDefault="007228D1" w:rsidP="007228D1">
            <w:pPr>
              <w:rPr>
                <w:sz w:val="18"/>
                <w:szCs w:val="18"/>
                <w:lang w:val="en-US"/>
              </w:rPr>
            </w:pPr>
          </w:p>
        </w:tc>
      </w:tr>
      <w:tr w:rsidR="006A1944" w:rsidTr="00F11108">
        <w:trPr>
          <w:trHeight w:val="274"/>
        </w:trPr>
        <w:tc>
          <w:tcPr>
            <w:tcW w:w="515" w:type="dxa"/>
          </w:tcPr>
          <w:p w:rsidR="006A1944" w:rsidRDefault="006A1944" w:rsidP="006A194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954" w:type="dxa"/>
          </w:tcPr>
          <w:p w:rsidR="006A1944" w:rsidRDefault="006A1944" w:rsidP="006A1944">
            <w:proofErr w:type="spellStart"/>
            <w:r w:rsidRPr="008918BB">
              <w:rPr>
                <w:b/>
                <w:bCs/>
                <w:lang w:val="en-US"/>
              </w:rPr>
              <w:t>Tyre</w:t>
            </w:r>
            <w:proofErr w:type="spellEnd"/>
          </w:p>
        </w:tc>
        <w:tc>
          <w:tcPr>
            <w:tcW w:w="1903" w:type="dxa"/>
          </w:tcPr>
          <w:p w:rsidR="006A1944" w:rsidRDefault="006A1944" w:rsidP="006A194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Amel PHC - Sour</w:t>
            </w:r>
          </w:p>
          <w:p w:rsidR="006A1944" w:rsidRDefault="006A1944" w:rsidP="006A1944">
            <w:pPr>
              <w:rPr>
                <w:b/>
                <w:bCs/>
                <w:lang w:val="en-US"/>
              </w:rPr>
            </w:pPr>
          </w:p>
        </w:tc>
        <w:tc>
          <w:tcPr>
            <w:tcW w:w="1365" w:type="dxa"/>
          </w:tcPr>
          <w:p w:rsidR="006A1944" w:rsidRPr="00776E75" w:rsidRDefault="006A1944" w:rsidP="006A1944">
            <w:pPr>
              <w:rPr>
                <w:lang w:val="en-US"/>
              </w:rPr>
            </w:pPr>
            <w:r w:rsidRPr="00776E75"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6A1944" w:rsidRPr="00776E75" w:rsidRDefault="006A1944" w:rsidP="006A1944">
            <w:pPr>
              <w:rPr>
                <w:lang w:val="en-US"/>
              </w:rPr>
            </w:pP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6A1944" w:rsidRDefault="006A1944" w:rsidP="006A194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556</w:t>
            </w:r>
          </w:p>
        </w:tc>
        <w:tc>
          <w:tcPr>
            <w:tcW w:w="1488" w:type="dxa"/>
          </w:tcPr>
          <w:p w:rsidR="006A1944" w:rsidRPr="002C6C3F" w:rsidRDefault="006A1944" w:rsidP="006A1944">
            <w:pPr>
              <w:rPr>
                <w:lang w:val="en-US"/>
              </w:rPr>
            </w:pPr>
            <w:r w:rsidRPr="002C6C3F">
              <w:rPr>
                <w:lang w:val="en-US"/>
              </w:rPr>
              <w:t>AMEL/ Dec 2017</w:t>
            </w:r>
          </w:p>
        </w:tc>
        <w:tc>
          <w:tcPr>
            <w:tcW w:w="1220" w:type="dxa"/>
          </w:tcPr>
          <w:p w:rsidR="006A1944" w:rsidRPr="002C6C3F" w:rsidRDefault="006A1944" w:rsidP="006A1944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6A1944" w:rsidRPr="002C6C3F" w:rsidRDefault="006A1944" w:rsidP="006A1944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6A1944" w:rsidRPr="002C6C3F" w:rsidRDefault="006A1944" w:rsidP="006A1944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6A1944" w:rsidRPr="002C6C3F" w:rsidRDefault="006A1944" w:rsidP="006A1944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6A1944" w:rsidRPr="00A6451C" w:rsidRDefault="006A1944" w:rsidP="006A1944">
            <w:pPr>
              <w:rPr>
                <w:sz w:val="18"/>
                <w:szCs w:val="18"/>
                <w:lang w:val="en-US"/>
              </w:rPr>
            </w:pPr>
          </w:p>
        </w:tc>
      </w:tr>
      <w:tr w:rsidR="005A60A7" w:rsidTr="00F11108">
        <w:trPr>
          <w:trHeight w:val="258"/>
        </w:trPr>
        <w:tc>
          <w:tcPr>
            <w:tcW w:w="515" w:type="dxa"/>
          </w:tcPr>
          <w:p w:rsidR="005A60A7" w:rsidRDefault="005A60A7" w:rsidP="005A60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954" w:type="dxa"/>
          </w:tcPr>
          <w:p w:rsidR="005A60A7" w:rsidRDefault="005A60A7" w:rsidP="005A60A7">
            <w:proofErr w:type="spellStart"/>
            <w:r w:rsidRPr="008918BB">
              <w:rPr>
                <w:b/>
                <w:bCs/>
                <w:lang w:val="en-US"/>
              </w:rPr>
              <w:t>Tyre</w:t>
            </w:r>
            <w:proofErr w:type="spellEnd"/>
          </w:p>
        </w:tc>
        <w:tc>
          <w:tcPr>
            <w:tcW w:w="1903" w:type="dxa"/>
          </w:tcPr>
          <w:p w:rsidR="005A60A7" w:rsidRPr="00F11108" w:rsidRDefault="005A60A7" w:rsidP="005A60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Islamic Health Care Society - HIS Clinic, </w:t>
            </w:r>
            <w:proofErr w:type="spellStart"/>
            <w:r>
              <w:rPr>
                <w:rFonts w:ascii="Calibri" w:hAnsi="Calibri"/>
                <w:color w:val="000000"/>
              </w:rPr>
              <w:t>Sadiqine</w:t>
            </w:r>
            <w:proofErr w:type="spellEnd"/>
          </w:p>
        </w:tc>
        <w:tc>
          <w:tcPr>
            <w:tcW w:w="1365" w:type="dxa"/>
          </w:tcPr>
          <w:p w:rsidR="005A60A7" w:rsidRPr="00776E75" w:rsidRDefault="00A30000" w:rsidP="005A60A7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1395" w:type="dxa"/>
          </w:tcPr>
          <w:p w:rsidR="005A60A7" w:rsidRPr="00776E75" w:rsidRDefault="005A60A7" w:rsidP="005A60A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5A60A7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5A60A7" w:rsidRDefault="005A60A7" w:rsidP="005A60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418</w:t>
            </w:r>
          </w:p>
        </w:tc>
        <w:tc>
          <w:tcPr>
            <w:tcW w:w="1488" w:type="dxa"/>
          </w:tcPr>
          <w:p w:rsidR="005A60A7" w:rsidRPr="002C6C3F" w:rsidRDefault="005A60A7" w:rsidP="005A60A7">
            <w:pPr>
              <w:rPr>
                <w:lang w:val="en-US"/>
              </w:rPr>
            </w:pPr>
            <w:r w:rsidRPr="002C6C3F">
              <w:rPr>
                <w:lang w:val="en-US"/>
              </w:rPr>
              <w:t>IMC/ Oct 2017</w:t>
            </w:r>
          </w:p>
        </w:tc>
        <w:tc>
          <w:tcPr>
            <w:tcW w:w="1220" w:type="dxa"/>
          </w:tcPr>
          <w:p w:rsidR="005A60A7" w:rsidRPr="002C6C3F" w:rsidRDefault="005A60A7" w:rsidP="005A60A7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5A60A7" w:rsidRPr="002C6C3F" w:rsidRDefault="005A60A7" w:rsidP="005A60A7">
            <w:pPr>
              <w:rPr>
                <w:lang w:val="en-US"/>
              </w:rPr>
            </w:pPr>
          </w:p>
        </w:tc>
        <w:tc>
          <w:tcPr>
            <w:tcW w:w="1186" w:type="dxa"/>
          </w:tcPr>
          <w:p w:rsidR="005A60A7" w:rsidRPr="002C6C3F" w:rsidRDefault="005A60A7" w:rsidP="005A60A7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5A60A7" w:rsidRPr="002C6C3F" w:rsidRDefault="005A60A7" w:rsidP="005A60A7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5A60A7" w:rsidRPr="00A6451C" w:rsidRDefault="005A60A7" w:rsidP="005A60A7">
            <w:pPr>
              <w:rPr>
                <w:sz w:val="18"/>
                <w:szCs w:val="18"/>
                <w:lang w:val="en-US"/>
              </w:rPr>
            </w:pPr>
          </w:p>
        </w:tc>
      </w:tr>
      <w:tr w:rsidR="00A30000" w:rsidTr="00F11108">
        <w:trPr>
          <w:trHeight w:val="274"/>
        </w:trPr>
        <w:tc>
          <w:tcPr>
            <w:tcW w:w="515" w:type="dxa"/>
          </w:tcPr>
          <w:p w:rsidR="00A30000" w:rsidRDefault="00A30000" w:rsidP="00A3000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13</w:t>
            </w:r>
          </w:p>
        </w:tc>
        <w:tc>
          <w:tcPr>
            <w:tcW w:w="954" w:type="dxa"/>
          </w:tcPr>
          <w:p w:rsidR="00A30000" w:rsidRDefault="00A30000" w:rsidP="00A30000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Tyre</w:t>
            </w:r>
            <w:proofErr w:type="spellEnd"/>
          </w:p>
        </w:tc>
        <w:tc>
          <w:tcPr>
            <w:tcW w:w="1903" w:type="dxa"/>
          </w:tcPr>
          <w:p w:rsidR="00A30000" w:rsidRDefault="00A30000" w:rsidP="00A3000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Imam Al Sader Foundation - </w:t>
            </w:r>
            <w:proofErr w:type="spellStart"/>
            <w:r>
              <w:rPr>
                <w:rFonts w:ascii="Calibri" w:hAnsi="Calibri"/>
                <w:color w:val="000000"/>
              </w:rPr>
              <w:t>Chhabieh</w:t>
            </w:r>
            <w:proofErr w:type="spellEnd"/>
          </w:p>
          <w:p w:rsidR="00A30000" w:rsidRDefault="00A30000" w:rsidP="00A30000">
            <w:pPr>
              <w:rPr>
                <w:b/>
                <w:bCs/>
                <w:lang w:val="en-US"/>
              </w:rPr>
            </w:pPr>
          </w:p>
        </w:tc>
        <w:tc>
          <w:tcPr>
            <w:tcW w:w="1365" w:type="dxa"/>
          </w:tcPr>
          <w:p w:rsidR="00A30000" w:rsidRPr="00776E75" w:rsidRDefault="00A30000" w:rsidP="00A3000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A30000" w:rsidRPr="00776E75" w:rsidRDefault="00A30000" w:rsidP="00A3000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5A60A7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11" w:type="dxa"/>
          </w:tcPr>
          <w:p w:rsidR="00A30000" w:rsidRDefault="00A30000" w:rsidP="00A30000">
            <w:pPr>
              <w:rPr>
                <w:b/>
                <w:bCs/>
                <w:lang w:val="en-US"/>
              </w:rPr>
            </w:pPr>
          </w:p>
        </w:tc>
        <w:tc>
          <w:tcPr>
            <w:tcW w:w="1488" w:type="dxa"/>
          </w:tcPr>
          <w:p w:rsidR="00A30000" w:rsidRPr="002C6C3F" w:rsidRDefault="00A30000" w:rsidP="00A30000">
            <w:pPr>
              <w:rPr>
                <w:lang w:val="en-US"/>
              </w:rPr>
            </w:pPr>
            <w:r w:rsidRPr="002C6C3F">
              <w:rPr>
                <w:lang w:val="en-US"/>
              </w:rPr>
              <w:t>Not previously supported, suggested by MoPH</w:t>
            </w:r>
          </w:p>
        </w:tc>
        <w:tc>
          <w:tcPr>
            <w:tcW w:w="1220" w:type="dxa"/>
          </w:tcPr>
          <w:p w:rsidR="00A30000" w:rsidRPr="002C6C3F" w:rsidRDefault="00A30000" w:rsidP="00A30000">
            <w:pPr>
              <w:rPr>
                <w:lang w:val="en-US"/>
              </w:rPr>
            </w:pPr>
          </w:p>
        </w:tc>
        <w:tc>
          <w:tcPr>
            <w:tcW w:w="1193" w:type="dxa"/>
          </w:tcPr>
          <w:p w:rsidR="00A30000" w:rsidRPr="002C6C3F" w:rsidRDefault="00A30000" w:rsidP="00A30000">
            <w:pPr>
              <w:rPr>
                <w:lang w:val="en-US"/>
              </w:rPr>
            </w:pPr>
            <w:r w:rsidRPr="002C6C3F">
              <w:rPr>
                <w:lang w:val="en-US"/>
              </w:rPr>
              <w:t>PHC to be assessed</w:t>
            </w:r>
          </w:p>
        </w:tc>
        <w:tc>
          <w:tcPr>
            <w:tcW w:w="1186" w:type="dxa"/>
          </w:tcPr>
          <w:p w:rsidR="00A30000" w:rsidRPr="002C6C3F" w:rsidRDefault="00A30000" w:rsidP="00A30000">
            <w:pPr>
              <w:rPr>
                <w:lang w:val="en-US"/>
              </w:rPr>
            </w:pPr>
          </w:p>
        </w:tc>
        <w:tc>
          <w:tcPr>
            <w:tcW w:w="1458" w:type="dxa"/>
          </w:tcPr>
          <w:p w:rsidR="00A30000" w:rsidRPr="002C6C3F" w:rsidRDefault="00A30000" w:rsidP="00A30000">
            <w:pPr>
              <w:rPr>
                <w:lang w:val="en-US"/>
              </w:rPr>
            </w:pPr>
          </w:p>
        </w:tc>
        <w:tc>
          <w:tcPr>
            <w:tcW w:w="1496" w:type="dxa"/>
          </w:tcPr>
          <w:p w:rsidR="00A30000" w:rsidRPr="00A6451C" w:rsidRDefault="00A30000" w:rsidP="00A30000">
            <w:pPr>
              <w:rPr>
                <w:sz w:val="18"/>
                <w:szCs w:val="18"/>
                <w:lang w:val="en-US"/>
              </w:rPr>
            </w:pPr>
            <w:r w:rsidRPr="00A6451C">
              <w:rPr>
                <w:sz w:val="18"/>
                <w:szCs w:val="18"/>
                <w:lang w:val="en-US"/>
              </w:rPr>
              <w:t xml:space="preserve">PHC is expected to improve access in the catchment area and reduce traveling to </w:t>
            </w:r>
            <w:proofErr w:type="spellStart"/>
            <w:r w:rsidRPr="00A6451C">
              <w:rPr>
                <w:sz w:val="18"/>
                <w:szCs w:val="18"/>
                <w:lang w:val="en-US"/>
              </w:rPr>
              <w:t>Bazzourieh</w:t>
            </w:r>
            <w:proofErr w:type="spellEnd"/>
            <w:r w:rsidRPr="00A6451C">
              <w:rPr>
                <w:sz w:val="18"/>
                <w:szCs w:val="18"/>
                <w:lang w:val="en-US"/>
              </w:rPr>
              <w:t xml:space="preserve">. </w:t>
            </w:r>
          </w:p>
        </w:tc>
      </w:tr>
    </w:tbl>
    <w:p w:rsidR="00860040" w:rsidRDefault="00860040" w:rsidP="00860040">
      <w:pPr>
        <w:rPr>
          <w:b/>
          <w:bCs/>
          <w:lang w:val="en-US"/>
        </w:rPr>
      </w:pPr>
    </w:p>
    <w:p w:rsidR="00EB4F50" w:rsidRDefault="00EB4F50" w:rsidP="00860040">
      <w:pPr>
        <w:rPr>
          <w:b/>
          <w:bCs/>
          <w:lang w:val="en-US"/>
        </w:rPr>
      </w:pPr>
    </w:p>
    <w:p w:rsidR="00860040" w:rsidRDefault="00860040" w:rsidP="00860040">
      <w:pPr>
        <w:rPr>
          <w:b/>
          <w:bCs/>
          <w:lang w:val="en-US"/>
        </w:rPr>
      </w:pPr>
    </w:p>
    <w:p w:rsidR="00A6451C" w:rsidRDefault="00A6451C" w:rsidP="00860040">
      <w:pPr>
        <w:rPr>
          <w:b/>
          <w:bCs/>
          <w:lang w:val="en-US"/>
        </w:rPr>
      </w:pPr>
    </w:p>
    <w:p w:rsidR="00860040" w:rsidRDefault="00860040" w:rsidP="006334E2">
      <w:pPr>
        <w:jc w:val="center"/>
        <w:rPr>
          <w:b/>
          <w:bCs/>
          <w:lang w:val="en-US"/>
        </w:rPr>
      </w:pPr>
      <w:r w:rsidRPr="00860040">
        <w:rPr>
          <w:b/>
          <w:bCs/>
          <w:lang w:val="en-US"/>
        </w:rPr>
        <w:lastRenderedPageBreak/>
        <w:t xml:space="preserve">List of 15 PHCs prioritized for support in </w:t>
      </w:r>
      <w:r w:rsidR="006334E2" w:rsidRPr="001B4F84">
        <w:rPr>
          <w:b/>
          <w:bCs/>
          <w:color w:val="FF0000"/>
          <w:lang w:val="en-US"/>
        </w:rPr>
        <w:t xml:space="preserve">El </w:t>
      </w:r>
      <w:proofErr w:type="spellStart"/>
      <w:r w:rsidR="006334E2" w:rsidRPr="001B4F84">
        <w:rPr>
          <w:b/>
          <w:bCs/>
          <w:color w:val="FF0000"/>
          <w:lang w:val="en-US"/>
        </w:rPr>
        <w:t>Nabatieh</w:t>
      </w:r>
      <w:proofErr w:type="spellEnd"/>
      <w:r w:rsidRPr="001B4F84">
        <w:rPr>
          <w:b/>
          <w:bCs/>
          <w:color w:val="FF0000"/>
          <w:lang w:val="en-US"/>
        </w:rPr>
        <w:t xml:space="preserve"> </w:t>
      </w:r>
      <w:r w:rsidRPr="00860040">
        <w:rPr>
          <w:b/>
          <w:bCs/>
          <w:lang w:val="en-US"/>
        </w:rPr>
        <w:t>governorate</w:t>
      </w:r>
    </w:p>
    <w:tbl>
      <w:tblPr>
        <w:tblStyle w:val="TableGrid"/>
        <w:tblW w:w="15684" w:type="dxa"/>
        <w:tblInd w:w="-856" w:type="dxa"/>
        <w:tblLook w:val="04A0" w:firstRow="1" w:lastRow="0" w:firstColumn="1" w:lastColumn="0" w:noHBand="0" w:noVBand="1"/>
      </w:tblPr>
      <w:tblGrid>
        <w:gridCol w:w="525"/>
        <w:gridCol w:w="1328"/>
        <w:gridCol w:w="1551"/>
        <w:gridCol w:w="1360"/>
        <w:gridCol w:w="1395"/>
        <w:gridCol w:w="1508"/>
        <w:gridCol w:w="1262"/>
        <w:gridCol w:w="1427"/>
        <w:gridCol w:w="1182"/>
        <w:gridCol w:w="1176"/>
        <w:gridCol w:w="1425"/>
        <w:gridCol w:w="1545"/>
      </w:tblGrid>
      <w:tr w:rsidR="002C6C3F" w:rsidTr="002C6C3F">
        <w:trPr>
          <w:trHeight w:val="1081"/>
        </w:trPr>
        <w:tc>
          <w:tcPr>
            <w:tcW w:w="525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</w:p>
        </w:tc>
        <w:tc>
          <w:tcPr>
            <w:tcW w:w="1328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District</w:t>
            </w:r>
          </w:p>
        </w:tc>
        <w:tc>
          <w:tcPr>
            <w:tcW w:w="1551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 of PHC</w:t>
            </w:r>
          </w:p>
        </w:tc>
        <w:tc>
          <w:tcPr>
            <w:tcW w:w="1360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MoPH/PHC (Yes/No)</w:t>
            </w:r>
          </w:p>
        </w:tc>
        <w:tc>
          <w:tcPr>
            <w:tcW w:w="1395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Vulnerability Area</w:t>
            </w:r>
          </w:p>
        </w:tc>
        <w:tc>
          <w:tcPr>
            <w:tcW w:w="1508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Avg. # of consultations Syr refugees/ month</w:t>
            </w:r>
          </w:p>
        </w:tc>
        <w:tc>
          <w:tcPr>
            <w:tcW w:w="1262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 support/ till when</w:t>
            </w:r>
          </w:p>
        </w:tc>
        <w:tc>
          <w:tcPr>
            <w:tcW w:w="1427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PHC Package </w:t>
            </w:r>
          </w:p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currently</w:t>
            </w:r>
          </w:p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provided</w:t>
            </w:r>
          </w:p>
        </w:tc>
        <w:tc>
          <w:tcPr>
            <w:tcW w:w="1182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Planned support</w:t>
            </w:r>
          </w:p>
        </w:tc>
        <w:tc>
          <w:tcPr>
            <w:tcW w:w="1176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PHC Package planned</w:t>
            </w:r>
          </w:p>
        </w:tc>
        <w:tc>
          <w:tcPr>
            <w:tcW w:w="1425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Other PHC actors in the area?</w:t>
            </w:r>
          </w:p>
        </w:tc>
        <w:tc>
          <w:tcPr>
            <w:tcW w:w="1545" w:type="dxa"/>
          </w:tcPr>
          <w:p w:rsidR="005F7FFE" w:rsidRDefault="005F7FFE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Accessibility concerns</w:t>
            </w:r>
          </w:p>
        </w:tc>
      </w:tr>
      <w:tr w:rsidR="00C472A7" w:rsidTr="002C6C3F">
        <w:trPr>
          <w:trHeight w:val="274"/>
        </w:trPr>
        <w:tc>
          <w:tcPr>
            <w:tcW w:w="525" w:type="dxa"/>
          </w:tcPr>
          <w:p w:rsidR="00C472A7" w:rsidRDefault="00C472A7" w:rsidP="00C472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328" w:type="dxa"/>
          </w:tcPr>
          <w:p w:rsidR="00C472A7" w:rsidRDefault="00C472A7" w:rsidP="00C472A7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Bint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Jbeil</w:t>
            </w:r>
            <w:proofErr w:type="spellEnd"/>
          </w:p>
        </w:tc>
        <w:tc>
          <w:tcPr>
            <w:tcW w:w="1551" w:type="dxa"/>
          </w:tcPr>
          <w:p w:rsidR="00C472A7" w:rsidRDefault="00C472A7" w:rsidP="00C472A7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MoSA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SDC Bent </w:t>
            </w:r>
            <w:proofErr w:type="spellStart"/>
            <w:r>
              <w:rPr>
                <w:rFonts w:ascii="Calibri" w:hAnsi="Calibri"/>
                <w:color w:val="000000"/>
              </w:rPr>
              <w:t>Jbeil</w:t>
            </w:r>
            <w:proofErr w:type="spellEnd"/>
          </w:p>
          <w:p w:rsidR="00C472A7" w:rsidRDefault="00C472A7" w:rsidP="00C472A7">
            <w:pPr>
              <w:rPr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:rsidR="00C472A7" w:rsidRPr="00776E75" w:rsidRDefault="00C472A7" w:rsidP="00C472A7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C472A7" w:rsidRPr="00776E75" w:rsidRDefault="00C472A7" w:rsidP="00C472A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C472A7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08" w:type="dxa"/>
          </w:tcPr>
          <w:p w:rsidR="00C472A7" w:rsidRDefault="00C472A7" w:rsidP="00C472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1262" w:type="dxa"/>
          </w:tcPr>
          <w:p w:rsidR="00C472A7" w:rsidRPr="002C6C3F" w:rsidRDefault="00C472A7" w:rsidP="00C472A7">
            <w:pPr>
              <w:rPr>
                <w:lang w:val="en-US"/>
              </w:rPr>
            </w:pPr>
            <w:r w:rsidRPr="002C6C3F">
              <w:rPr>
                <w:lang w:val="en-US"/>
              </w:rPr>
              <w:t>IMC/ Dec 2017</w:t>
            </w:r>
          </w:p>
        </w:tc>
        <w:tc>
          <w:tcPr>
            <w:tcW w:w="1427" w:type="dxa"/>
          </w:tcPr>
          <w:p w:rsidR="00C472A7" w:rsidRPr="002C6C3F" w:rsidRDefault="00C472A7" w:rsidP="00C472A7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C472A7" w:rsidRPr="002C6C3F" w:rsidRDefault="00C472A7" w:rsidP="00C472A7">
            <w:pPr>
              <w:rPr>
                <w:lang w:val="en-US"/>
              </w:rPr>
            </w:pPr>
          </w:p>
        </w:tc>
        <w:tc>
          <w:tcPr>
            <w:tcW w:w="1176" w:type="dxa"/>
          </w:tcPr>
          <w:p w:rsidR="00C472A7" w:rsidRPr="002C6C3F" w:rsidRDefault="00C472A7" w:rsidP="00C472A7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C472A7" w:rsidRPr="002C6C3F" w:rsidRDefault="00C472A7" w:rsidP="00C472A7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C472A7" w:rsidRPr="002C6C3F" w:rsidRDefault="00C472A7" w:rsidP="00C472A7">
            <w:pPr>
              <w:rPr>
                <w:lang w:val="en-US"/>
              </w:rPr>
            </w:pPr>
          </w:p>
        </w:tc>
      </w:tr>
      <w:tr w:rsidR="00C472A7" w:rsidTr="002C6C3F">
        <w:trPr>
          <w:trHeight w:val="258"/>
        </w:trPr>
        <w:tc>
          <w:tcPr>
            <w:tcW w:w="525" w:type="dxa"/>
          </w:tcPr>
          <w:p w:rsidR="00C472A7" w:rsidRDefault="00C472A7" w:rsidP="00C472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328" w:type="dxa"/>
          </w:tcPr>
          <w:p w:rsidR="00C472A7" w:rsidRDefault="00C472A7" w:rsidP="00C472A7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Bint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Jbeil</w:t>
            </w:r>
            <w:proofErr w:type="spellEnd"/>
          </w:p>
        </w:tc>
        <w:tc>
          <w:tcPr>
            <w:tcW w:w="1551" w:type="dxa"/>
          </w:tcPr>
          <w:p w:rsidR="00C472A7" w:rsidRDefault="00C472A7" w:rsidP="00C472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Imam </w:t>
            </w:r>
            <w:proofErr w:type="spellStart"/>
            <w:r>
              <w:rPr>
                <w:rFonts w:ascii="Calibri" w:hAnsi="Calibri"/>
                <w:color w:val="000000"/>
              </w:rPr>
              <w:t>alsadr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- Chakra</w:t>
            </w:r>
          </w:p>
          <w:p w:rsidR="00C472A7" w:rsidRDefault="00C472A7" w:rsidP="00C472A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0" w:type="dxa"/>
          </w:tcPr>
          <w:p w:rsidR="00C472A7" w:rsidRPr="00776E75" w:rsidRDefault="00C472A7" w:rsidP="00C472A7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C472A7" w:rsidRPr="00776E75" w:rsidRDefault="00C472A7" w:rsidP="00C472A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5A60A7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08" w:type="dxa"/>
          </w:tcPr>
          <w:p w:rsidR="00C472A7" w:rsidRDefault="00C472A7" w:rsidP="00C472A7">
            <w:pPr>
              <w:rPr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:rsidR="00C472A7" w:rsidRPr="002C6C3F" w:rsidRDefault="00C472A7" w:rsidP="00C472A7">
            <w:pPr>
              <w:rPr>
                <w:lang w:val="en-US"/>
              </w:rPr>
            </w:pPr>
            <w:r w:rsidRPr="002C6C3F">
              <w:rPr>
                <w:lang w:val="en-US"/>
              </w:rPr>
              <w:t>Not previously supported, suggested by MoPH</w:t>
            </w:r>
          </w:p>
        </w:tc>
        <w:tc>
          <w:tcPr>
            <w:tcW w:w="1427" w:type="dxa"/>
          </w:tcPr>
          <w:p w:rsidR="00C472A7" w:rsidRPr="002C6C3F" w:rsidRDefault="00C472A7" w:rsidP="00C472A7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C472A7" w:rsidRPr="002C6C3F" w:rsidRDefault="00C472A7" w:rsidP="00C472A7">
            <w:pPr>
              <w:rPr>
                <w:lang w:val="en-US"/>
              </w:rPr>
            </w:pPr>
            <w:r w:rsidRPr="002C6C3F">
              <w:rPr>
                <w:lang w:val="en-US"/>
              </w:rPr>
              <w:t>PHC to be assessed</w:t>
            </w:r>
          </w:p>
        </w:tc>
        <w:tc>
          <w:tcPr>
            <w:tcW w:w="1176" w:type="dxa"/>
          </w:tcPr>
          <w:p w:rsidR="00C472A7" w:rsidRPr="002C6C3F" w:rsidRDefault="00C472A7" w:rsidP="00C472A7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C472A7" w:rsidRPr="002C6C3F" w:rsidRDefault="00C472A7" w:rsidP="00C472A7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C472A7" w:rsidRPr="002C6C3F" w:rsidRDefault="00C472A7" w:rsidP="00C472A7">
            <w:pPr>
              <w:rPr>
                <w:lang w:val="en-US"/>
              </w:rPr>
            </w:pPr>
            <w:r>
              <w:rPr>
                <w:lang w:val="en-US"/>
              </w:rPr>
              <w:t>Although</w:t>
            </w:r>
            <w:r w:rsidRPr="002C6C3F">
              <w:rPr>
                <w:lang w:val="en-US"/>
              </w:rPr>
              <w:t xml:space="preserve"> </w:t>
            </w:r>
            <w:proofErr w:type="spellStart"/>
            <w:r w:rsidRPr="002C6C3F">
              <w:rPr>
                <w:lang w:val="en-US"/>
              </w:rPr>
              <w:t>Bint</w:t>
            </w:r>
            <w:proofErr w:type="spellEnd"/>
            <w:r w:rsidRPr="002C6C3F">
              <w:rPr>
                <w:lang w:val="en-US"/>
              </w:rPr>
              <w:t xml:space="preserve"> </w:t>
            </w:r>
            <w:proofErr w:type="spellStart"/>
            <w:r w:rsidRPr="002C6C3F">
              <w:rPr>
                <w:lang w:val="en-US"/>
              </w:rPr>
              <w:t>Jbeil</w:t>
            </w:r>
            <w:proofErr w:type="spellEnd"/>
            <w:r w:rsidRPr="002C6C3F">
              <w:rPr>
                <w:lang w:val="en-US"/>
              </w:rPr>
              <w:t xml:space="preserve"> district has lower number of refugees but transportation and access are major issues. </w:t>
            </w:r>
          </w:p>
        </w:tc>
      </w:tr>
      <w:tr w:rsidR="002C6C3F" w:rsidTr="002C6C3F">
        <w:trPr>
          <w:trHeight w:val="258"/>
        </w:trPr>
        <w:tc>
          <w:tcPr>
            <w:tcW w:w="525" w:type="dxa"/>
          </w:tcPr>
          <w:p w:rsidR="005F7FFE" w:rsidRDefault="00EB4F50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1328" w:type="dxa"/>
          </w:tcPr>
          <w:p w:rsidR="005F7FFE" w:rsidRDefault="00EB4F50" w:rsidP="00316161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Bint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Jbeil</w:t>
            </w:r>
            <w:proofErr w:type="spellEnd"/>
          </w:p>
        </w:tc>
        <w:tc>
          <w:tcPr>
            <w:tcW w:w="1551" w:type="dxa"/>
          </w:tcPr>
          <w:p w:rsidR="00EB4F50" w:rsidRDefault="00EB4F50" w:rsidP="00EB4F5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Islamic health society, </w:t>
            </w:r>
            <w:proofErr w:type="spellStart"/>
            <w:r>
              <w:rPr>
                <w:rFonts w:ascii="Calibri" w:hAnsi="Calibri"/>
                <w:color w:val="000000"/>
              </w:rPr>
              <w:t>Borj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qalaouiye</w:t>
            </w:r>
            <w:proofErr w:type="spellEnd"/>
          </w:p>
          <w:p w:rsidR="005F7FFE" w:rsidRDefault="005F7FFE" w:rsidP="00316161">
            <w:pPr>
              <w:rPr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:rsidR="005F7FFE" w:rsidRDefault="005D05D1" w:rsidP="00316161">
            <w:pPr>
              <w:rPr>
                <w:b/>
                <w:bCs/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5F7FFE" w:rsidRDefault="005D05D1" w:rsidP="00316161">
            <w:pPr>
              <w:rPr>
                <w:b/>
                <w:bCs/>
                <w:lang w:val="en-US"/>
              </w:rPr>
            </w:pPr>
            <w:r>
              <w:rPr>
                <w:lang w:val="en-US"/>
              </w:rPr>
              <w:t>Area not considered vulnerable</w:t>
            </w:r>
          </w:p>
        </w:tc>
        <w:tc>
          <w:tcPr>
            <w:tcW w:w="1508" w:type="dxa"/>
          </w:tcPr>
          <w:p w:rsidR="005F7FFE" w:rsidRDefault="009831C4" w:rsidP="003161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312</w:t>
            </w:r>
          </w:p>
        </w:tc>
        <w:tc>
          <w:tcPr>
            <w:tcW w:w="1262" w:type="dxa"/>
          </w:tcPr>
          <w:p w:rsidR="005F7FFE" w:rsidRPr="002C6C3F" w:rsidRDefault="00EB4F50" w:rsidP="00316161">
            <w:pPr>
              <w:rPr>
                <w:lang w:val="en-US"/>
              </w:rPr>
            </w:pPr>
            <w:r w:rsidRPr="002C6C3F">
              <w:rPr>
                <w:lang w:val="en-US"/>
              </w:rPr>
              <w:t>IMC/ Oct 2017</w:t>
            </w:r>
          </w:p>
        </w:tc>
        <w:tc>
          <w:tcPr>
            <w:tcW w:w="1427" w:type="dxa"/>
          </w:tcPr>
          <w:p w:rsidR="005F7FFE" w:rsidRPr="002C6C3F" w:rsidRDefault="005F7FFE" w:rsidP="00316161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5F7FFE" w:rsidRPr="002C6C3F" w:rsidRDefault="005F7FFE" w:rsidP="00316161">
            <w:pPr>
              <w:rPr>
                <w:lang w:val="en-US"/>
              </w:rPr>
            </w:pPr>
          </w:p>
        </w:tc>
        <w:tc>
          <w:tcPr>
            <w:tcW w:w="1176" w:type="dxa"/>
          </w:tcPr>
          <w:p w:rsidR="005F7FFE" w:rsidRPr="002C6C3F" w:rsidRDefault="005F7FFE" w:rsidP="00316161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5F7FFE" w:rsidRPr="002C6C3F" w:rsidRDefault="005F7FFE" w:rsidP="00316161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5F7FFE" w:rsidRPr="002C6C3F" w:rsidRDefault="005F7FFE" w:rsidP="00316161">
            <w:pPr>
              <w:rPr>
                <w:lang w:val="en-US"/>
              </w:rPr>
            </w:pPr>
          </w:p>
        </w:tc>
      </w:tr>
      <w:tr w:rsidR="00153E6F" w:rsidTr="002C6C3F">
        <w:trPr>
          <w:trHeight w:val="274"/>
        </w:trPr>
        <w:tc>
          <w:tcPr>
            <w:tcW w:w="525" w:type="dxa"/>
          </w:tcPr>
          <w:p w:rsidR="00153E6F" w:rsidRDefault="00153E6F" w:rsidP="00153E6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328" w:type="dxa"/>
          </w:tcPr>
          <w:p w:rsidR="00153E6F" w:rsidRDefault="00153E6F" w:rsidP="00153E6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El </w:t>
            </w:r>
            <w:proofErr w:type="spellStart"/>
            <w:r>
              <w:rPr>
                <w:b/>
                <w:bCs/>
                <w:lang w:val="en-US"/>
              </w:rPr>
              <w:t>Nabatieh</w:t>
            </w:r>
            <w:proofErr w:type="spellEnd"/>
          </w:p>
        </w:tc>
        <w:tc>
          <w:tcPr>
            <w:tcW w:w="1551" w:type="dxa"/>
          </w:tcPr>
          <w:p w:rsidR="00153E6F" w:rsidRDefault="00153E6F" w:rsidP="00153E6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Ansar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Munmicipality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</w:p>
          <w:p w:rsidR="00153E6F" w:rsidRDefault="00153E6F" w:rsidP="00153E6F">
            <w:pPr>
              <w:rPr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:rsidR="00153E6F" w:rsidRPr="00776E75" w:rsidRDefault="00153E6F" w:rsidP="00153E6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153E6F" w:rsidRPr="00776E75" w:rsidRDefault="00153E6F" w:rsidP="00153E6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153E6F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08" w:type="dxa"/>
          </w:tcPr>
          <w:p w:rsidR="00153E6F" w:rsidRDefault="00153E6F" w:rsidP="00153E6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325</w:t>
            </w:r>
          </w:p>
        </w:tc>
        <w:tc>
          <w:tcPr>
            <w:tcW w:w="1262" w:type="dxa"/>
          </w:tcPr>
          <w:p w:rsidR="00153E6F" w:rsidRPr="002C6C3F" w:rsidRDefault="00153E6F" w:rsidP="00153E6F">
            <w:pPr>
              <w:rPr>
                <w:lang w:val="en-US"/>
              </w:rPr>
            </w:pPr>
            <w:r w:rsidRPr="002C6C3F">
              <w:rPr>
                <w:lang w:val="en-US"/>
              </w:rPr>
              <w:t>IMC/ Dec 2017</w:t>
            </w:r>
          </w:p>
        </w:tc>
        <w:tc>
          <w:tcPr>
            <w:tcW w:w="1427" w:type="dxa"/>
          </w:tcPr>
          <w:p w:rsidR="00153E6F" w:rsidRPr="002C6C3F" w:rsidRDefault="00153E6F" w:rsidP="00153E6F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153E6F" w:rsidRPr="002C6C3F" w:rsidRDefault="00153E6F" w:rsidP="00153E6F">
            <w:pPr>
              <w:rPr>
                <w:lang w:val="en-US"/>
              </w:rPr>
            </w:pPr>
          </w:p>
        </w:tc>
        <w:tc>
          <w:tcPr>
            <w:tcW w:w="1176" w:type="dxa"/>
          </w:tcPr>
          <w:p w:rsidR="00153E6F" w:rsidRPr="002C6C3F" w:rsidRDefault="00153E6F" w:rsidP="00153E6F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153E6F" w:rsidRPr="002C6C3F" w:rsidRDefault="00153E6F" w:rsidP="00153E6F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153E6F" w:rsidRPr="002C6C3F" w:rsidRDefault="00153E6F" w:rsidP="00153E6F">
            <w:pPr>
              <w:rPr>
                <w:lang w:val="en-US"/>
              </w:rPr>
            </w:pPr>
          </w:p>
        </w:tc>
      </w:tr>
      <w:tr w:rsidR="00640121" w:rsidTr="002C6C3F">
        <w:trPr>
          <w:trHeight w:val="274"/>
        </w:trPr>
        <w:tc>
          <w:tcPr>
            <w:tcW w:w="525" w:type="dxa"/>
          </w:tcPr>
          <w:p w:rsidR="00640121" w:rsidRDefault="00640121" w:rsidP="006401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328" w:type="dxa"/>
          </w:tcPr>
          <w:p w:rsidR="00640121" w:rsidRDefault="00640121" w:rsidP="006401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El </w:t>
            </w:r>
            <w:proofErr w:type="spellStart"/>
            <w:r>
              <w:rPr>
                <w:b/>
                <w:bCs/>
                <w:lang w:val="en-US"/>
              </w:rPr>
              <w:t>Nabatieh</w:t>
            </w:r>
            <w:proofErr w:type="spellEnd"/>
          </w:p>
        </w:tc>
        <w:tc>
          <w:tcPr>
            <w:tcW w:w="1551" w:type="dxa"/>
          </w:tcPr>
          <w:p w:rsidR="00640121" w:rsidRDefault="00640121" w:rsidP="0064012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Nabatieh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PHC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</w:p>
          <w:p w:rsidR="00640121" w:rsidRDefault="00640121" w:rsidP="00640121">
            <w:pPr>
              <w:rPr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:rsidR="00640121" w:rsidRPr="00776E75" w:rsidRDefault="00640121" w:rsidP="00640121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640121" w:rsidRPr="00776E75" w:rsidRDefault="00640121" w:rsidP="00640121">
            <w:pPr>
              <w:rPr>
                <w:lang w:val="en-US"/>
              </w:rPr>
            </w:pP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08" w:type="dxa"/>
          </w:tcPr>
          <w:p w:rsidR="00640121" w:rsidRDefault="00640121" w:rsidP="006401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258</w:t>
            </w:r>
          </w:p>
        </w:tc>
        <w:tc>
          <w:tcPr>
            <w:tcW w:w="1262" w:type="dxa"/>
          </w:tcPr>
          <w:p w:rsidR="00640121" w:rsidRPr="002C6C3F" w:rsidRDefault="00640121" w:rsidP="00640121">
            <w:pPr>
              <w:rPr>
                <w:lang w:val="en-US"/>
              </w:rPr>
            </w:pPr>
            <w:r w:rsidRPr="002C6C3F">
              <w:rPr>
                <w:lang w:val="en-US"/>
              </w:rPr>
              <w:t>IOM/ July 2017</w:t>
            </w:r>
          </w:p>
          <w:p w:rsidR="00640121" w:rsidRPr="002C6C3F" w:rsidRDefault="00640121" w:rsidP="00640121">
            <w:pPr>
              <w:rPr>
                <w:lang w:val="en-US"/>
              </w:rPr>
            </w:pPr>
            <w:r w:rsidRPr="002C6C3F">
              <w:rPr>
                <w:lang w:val="en-US"/>
              </w:rPr>
              <w:t>(not reported by IOM)</w:t>
            </w:r>
          </w:p>
        </w:tc>
        <w:tc>
          <w:tcPr>
            <w:tcW w:w="1427" w:type="dxa"/>
          </w:tcPr>
          <w:p w:rsidR="00640121" w:rsidRPr="002C6C3F" w:rsidRDefault="00640121" w:rsidP="00640121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640121" w:rsidRPr="002C6C3F" w:rsidRDefault="00640121" w:rsidP="00640121">
            <w:pPr>
              <w:rPr>
                <w:lang w:val="en-US"/>
              </w:rPr>
            </w:pPr>
          </w:p>
        </w:tc>
        <w:tc>
          <w:tcPr>
            <w:tcW w:w="1176" w:type="dxa"/>
          </w:tcPr>
          <w:p w:rsidR="00640121" w:rsidRPr="002C6C3F" w:rsidRDefault="00640121" w:rsidP="00640121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640121" w:rsidRPr="002C6C3F" w:rsidRDefault="00640121" w:rsidP="00640121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640121" w:rsidRPr="002C6C3F" w:rsidRDefault="00640121" w:rsidP="00640121">
            <w:pPr>
              <w:rPr>
                <w:lang w:val="en-US"/>
              </w:rPr>
            </w:pPr>
          </w:p>
        </w:tc>
      </w:tr>
      <w:tr w:rsidR="006174E0" w:rsidTr="002C6C3F">
        <w:trPr>
          <w:trHeight w:val="258"/>
        </w:trPr>
        <w:tc>
          <w:tcPr>
            <w:tcW w:w="525" w:type="dxa"/>
          </w:tcPr>
          <w:p w:rsidR="006174E0" w:rsidRDefault="006174E0" w:rsidP="006174E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328" w:type="dxa"/>
          </w:tcPr>
          <w:p w:rsidR="006174E0" w:rsidRDefault="006174E0" w:rsidP="006174E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El </w:t>
            </w:r>
            <w:proofErr w:type="spellStart"/>
            <w:r>
              <w:rPr>
                <w:b/>
                <w:bCs/>
                <w:lang w:val="en-US"/>
              </w:rPr>
              <w:t>Nabatieh</w:t>
            </w:r>
            <w:proofErr w:type="spellEnd"/>
          </w:p>
        </w:tc>
        <w:tc>
          <w:tcPr>
            <w:tcW w:w="1551" w:type="dxa"/>
          </w:tcPr>
          <w:p w:rsidR="006174E0" w:rsidRPr="00EB4F50" w:rsidRDefault="006174E0" w:rsidP="006174E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Al </w:t>
            </w:r>
            <w:proofErr w:type="spellStart"/>
            <w:r>
              <w:rPr>
                <w:rFonts w:ascii="Calibri" w:hAnsi="Calibri"/>
                <w:color w:val="000000"/>
              </w:rPr>
              <w:t>Kayan-Nabatieh</w:t>
            </w:r>
            <w:proofErr w:type="spellEnd"/>
          </w:p>
        </w:tc>
        <w:tc>
          <w:tcPr>
            <w:tcW w:w="1360" w:type="dxa"/>
          </w:tcPr>
          <w:p w:rsidR="006174E0" w:rsidRPr="00776E75" w:rsidRDefault="006174E0" w:rsidP="006174E0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1395" w:type="dxa"/>
          </w:tcPr>
          <w:p w:rsidR="006174E0" w:rsidRPr="00776E75" w:rsidRDefault="006174E0" w:rsidP="006174E0">
            <w:pPr>
              <w:rPr>
                <w:lang w:val="en-US"/>
              </w:rPr>
            </w:pP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08" w:type="dxa"/>
          </w:tcPr>
          <w:p w:rsidR="006174E0" w:rsidRDefault="006174E0" w:rsidP="006174E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517</w:t>
            </w:r>
          </w:p>
        </w:tc>
        <w:tc>
          <w:tcPr>
            <w:tcW w:w="1262" w:type="dxa"/>
          </w:tcPr>
          <w:p w:rsidR="006174E0" w:rsidRPr="002C6C3F" w:rsidRDefault="006174E0" w:rsidP="006174E0">
            <w:pPr>
              <w:rPr>
                <w:lang w:val="en-US"/>
              </w:rPr>
            </w:pPr>
            <w:r w:rsidRPr="002C6C3F">
              <w:rPr>
                <w:lang w:val="en-US"/>
              </w:rPr>
              <w:t>IMC/ Dec 2017</w:t>
            </w:r>
          </w:p>
        </w:tc>
        <w:tc>
          <w:tcPr>
            <w:tcW w:w="1427" w:type="dxa"/>
          </w:tcPr>
          <w:p w:rsidR="006174E0" w:rsidRPr="002C6C3F" w:rsidRDefault="006174E0" w:rsidP="006174E0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6174E0" w:rsidRPr="002C6C3F" w:rsidRDefault="006174E0" w:rsidP="006174E0">
            <w:pPr>
              <w:rPr>
                <w:lang w:val="en-US"/>
              </w:rPr>
            </w:pPr>
          </w:p>
        </w:tc>
        <w:tc>
          <w:tcPr>
            <w:tcW w:w="1176" w:type="dxa"/>
          </w:tcPr>
          <w:p w:rsidR="006174E0" w:rsidRPr="002C6C3F" w:rsidRDefault="006174E0" w:rsidP="006174E0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6174E0" w:rsidRPr="002C6C3F" w:rsidRDefault="006174E0" w:rsidP="006174E0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6174E0" w:rsidRPr="002C6C3F" w:rsidRDefault="006174E0" w:rsidP="006174E0">
            <w:pPr>
              <w:rPr>
                <w:lang w:val="en-US"/>
              </w:rPr>
            </w:pPr>
          </w:p>
        </w:tc>
      </w:tr>
      <w:tr w:rsidR="002C6C3F" w:rsidTr="006C117B">
        <w:trPr>
          <w:trHeight w:val="1081"/>
        </w:trPr>
        <w:tc>
          <w:tcPr>
            <w:tcW w:w="525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</w:p>
        </w:tc>
        <w:tc>
          <w:tcPr>
            <w:tcW w:w="1328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District</w:t>
            </w:r>
          </w:p>
        </w:tc>
        <w:tc>
          <w:tcPr>
            <w:tcW w:w="1551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 of PHC</w:t>
            </w:r>
          </w:p>
        </w:tc>
        <w:tc>
          <w:tcPr>
            <w:tcW w:w="1360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MoPH/PHC (Yes/No)</w:t>
            </w:r>
          </w:p>
        </w:tc>
        <w:tc>
          <w:tcPr>
            <w:tcW w:w="1395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Vulnerability Area</w:t>
            </w:r>
          </w:p>
        </w:tc>
        <w:tc>
          <w:tcPr>
            <w:tcW w:w="1508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Avg. # of consultations Syr refugees/ month</w:t>
            </w:r>
          </w:p>
        </w:tc>
        <w:tc>
          <w:tcPr>
            <w:tcW w:w="1262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 support/ till when</w:t>
            </w:r>
          </w:p>
        </w:tc>
        <w:tc>
          <w:tcPr>
            <w:tcW w:w="1427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PHC Package </w:t>
            </w:r>
          </w:p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currently</w:t>
            </w:r>
          </w:p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provided</w:t>
            </w:r>
          </w:p>
        </w:tc>
        <w:tc>
          <w:tcPr>
            <w:tcW w:w="1182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Planned support</w:t>
            </w:r>
          </w:p>
        </w:tc>
        <w:tc>
          <w:tcPr>
            <w:tcW w:w="1176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PHC Package planned</w:t>
            </w:r>
          </w:p>
        </w:tc>
        <w:tc>
          <w:tcPr>
            <w:tcW w:w="1425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Other PHC actors in the area?</w:t>
            </w:r>
          </w:p>
        </w:tc>
        <w:tc>
          <w:tcPr>
            <w:tcW w:w="1545" w:type="dxa"/>
          </w:tcPr>
          <w:p w:rsidR="002C6C3F" w:rsidRDefault="002C6C3F" w:rsidP="006C117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Accessibility concerns</w:t>
            </w:r>
          </w:p>
        </w:tc>
      </w:tr>
      <w:tr w:rsidR="00BA3773" w:rsidTr="002C6C3F">
        <w:trPr>
          <w:trHeight w:val="274"/>
        </w:trPr>
        <w:tc>
          <w:tcPr>
            <w:tcW w:w="525" w:type="dxa"/>
          </w:tcPr>
          <w:p w:rsidR="00BA3773" w:rsidRDefault="00BA3773" w:rsidP="00BA377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1328" w:type="dxa"/>
          </w:tcPr>
          <w:p w:rsidR="00BA3773" w:rsidRDefault="00BA3773" w:rsidP="00BA3773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Marjaayoun</w:t>
            </w:r>
            <w:proofErr w:type="spellEnd"/>
          </w:p>
        </w:tc>
        <w:tc>
          <w:tcPr>
            <w:tcW w:w="1551" w:type="dxa"/>
          </w:tcPr>
          <w:p w:rsidR="00BA3773" w:rsidRDefault="00BA3773" w:rsidP="00BA37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Amel association - </w:t>
            </w:r>
            <w:proofErr w:type="spellStart"/>
            <w:r>
              <w:rPr>
                <w:rFonts w:ascii="Calibri" w:hAnsi="Calibri"/>
                <w:color w:val="000000"/>
              </w:rPr>
              <w:t>Khyam</w:t>
            </w:r>
            <w:proofErr w:type="spellEnd"/>
          </w:p>
          <w:p w:rsidR="00BA3773" w:rsidRPr="00EB4F50" w:rsidRDefault="00BA3773" w:rsidP="00BA3773">
            <w:pPr>
              <w:rPr>
                <w:b/>
                <w:bCs/>
              </w:rPr>
            </w:pPr>
          </w:p>
        </w:tc>
        <w:tc>
          <w:tcPr>
            <w:tcW w:w="1360" w:type="dxa"/>
          </w:tcPr>
          <w:p w:rsidR="00BA3773" w:rsidRPr="00776E75" w:rsidRDefault="00BA3773" w:rsidP="00BA3773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BA3773" w:rsidRPr="00776E75" w:rsidRDefault="00BA3773" w:rsidP="00BA37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C472A7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08" w:type="dxa"/>
          </w:tcPr>
          <w:p w:rsidR="00BA3773" w:rsidRDefault="00BA3773" w:rsidP="00BA377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478</w:t>
            </w:r>
          </w:p>
        </w:tc>
        <w:tc>
          <w:tcPr>
            <w:tcW w:w="1262" w:type="dxa"/>
          </w:tcPr>
          <w:p w:rsidR="00BA3773" w:rsidRPr="002C6C3F" w:rsidRDefault="00BA3773" w:rsidP="00BA3773">
            <w:pPr>
              <w:rPr>
                <w:lang w:val="en-US"/>
              </w:rPr>
            </w:pPr>
            <w:r w:rsidRPr="002C6C3F">
              <w:rPr>
                <w:lang w:val="en-US"/>
              </w:rPr>
              <w:t>AMEL/ Dec 2017</w:t>
            </w:r>
          </w:p>
        </w:tc>
        <w:tc>
          <w:tcPr>
            <w:tcW w:w="1427" w:type="dxa"/>
          </w:tcPr>
          <w:p w:rsidR="00BA3773" w:rsidRPr="002C6C3F" w:rsidRDefault="00BA3773" w:rsidP="00BA3773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BA3773" w:rsidRPr="002C6C3F" w:rsidRDefault="00BA3773" w:rsidP="00BA3773">
            <w:pPr>
              <w:rPr>
                <w:lang w:val="en-US"/>
              </w:rPr>
            </w:pPr>
          </w:p>
        </w:tc>
        <w:tc>
          <w:tcPr>
            <w:tcW w:w="1176" w:type="dxa"/>
          </w:tcPr>
          <w:p w:rsidR="00BA3773" w:rsidRPr="002C6C3F" w:rsidRDefault="00BA3773" w:rsidP="00BA3773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BA3773" w:rsidRPr="002C6C3F" w:rsidRDefault="00BA3773" w:rsidP="00BA3773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BA3773" w:rsidRPr="002C6C3F" w:rsidRDefault="00BA3773" w:rsidP="00BA3773">
            <w:pPr>
              <w:rPr>
                <w:lang w:val="en-US"/>
              </w:rPr>
            </w:pPr>
          </w:p>
        </w:tc>
      </w:tr>
      <w:tr w:rsidR="00F2318C" w:rsidTr="002C6C3F">
        <w:trPr>
          <w:trHeight w:val="274"/>
        </w:trPr>
        <w:tc>
          <w:tcPr>
            <w:tcW w:w="525" w:type="dxa"/>
          </w:tcPr>
          <w:p w:rsidR="00F2318C" w:rsidRDefault="00F2318C" w:rsidP="00F2318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1328" w:type="dxa"/>
          </w:tcPr>
          <w:p w:rsidR="00F2318C" w:rsidRDefault="00F2318C" w:rsidP="00F2318C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Marjaayoun</w:t>
            </w:r>
            <w:proofErr w:type="spellEnd"/>
          </w:p>
        </w:tc>
        <w:tc>
          <w:tcPr>
            <w:tcW w:w="1551" w:type="dxa"/>
          </w:tcPr>
          <w:p w:rsidR="00F2318C" w:rsidRDefault="00F2318C" w:rsidP="00F2318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Nour association health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</w:p>
          <w:p w:rsidR="00F2318C" w:rsidRDefault="00F2318C" w:rsidP="00F231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0" w:type="dxa"/>
          </w:tcPr>
          <w:p w:rsidR="00F2318C" w:rsidRPr="00776E75" w:rsidRDefault="00F2318C" w:rsidP="00F2318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F2318C" w:rsidRPr="00776E75" w:rsidRDefault="00F2318C" w:rsidP="00F2318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F2318C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08" w:type="dxa"/>
          </w:tcPr>
          <w:p w:rsidR="00F2318C" w:rsidRDefault="00F2318C" w:rsidP="00F2318C">
            <w:pPr>
              <w:rPr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:rsidR="00F2318C" w:rsidRPr="002C6C3F" w:rsidRDefault="00F2318C" w:rsidP="00F2318C">
            <w:pPr>
              <w:rPr>
                <w:lang w:val="en-US"/>
              </w:rPr>
            </w:pPr>
            <w:r w:rsidRPr="002C6C3F">
              <w:rPr>
                <w:lang w:val="en-US"/>
              </w:rPr>
              <w:t>Not previously supported, suggested by MoPH</w:t>
            </w:r>
          </w:p>
        </w:tc>
        <w:tc>
          <w:tcPr>
            <w:tcW w:w="1427" w:type="dxa"/>
          </w:tcPr>
          <w:p w:rsidR="00F2318C" w:rsidRPr="002C6C3F" w:rsidRDefault="00F2318C" w:rsidP="00F2318C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F2318C" w:rsidRPr="002C6C3F" w:rsidRDefault="00F2318C" w:rsidP="00F2318C">
            <w:pPr>
              <w:rPr>
                <w:lang w:val="en-US"/>
              </w:rPr>
            </w:pPr>
            <w:r w:rsidRPr="002C6C3F">
              <w:rPr>
                <w:lang w:val="en-US"/>
              </w:rPr>
              <w:t>PHC to be assessed</w:t>
            </w:r>
          </w:p>
        </w:tc>
        <w:tc>
          <w:tcPr>
            <w:tcW w:w="1176" w:type="dxa"/>
          </w:tcPr>
          <w:p w:rsidR="00F2318C" w:rsidRPr="002C6C3F" w:rsidRDefault="00F2318C" w:rsidP="00F2318C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F2318C" w:rsidRPr="002C6C3F" w:rsidRDefault="00F2318C" w:rsidP="00F2318C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F2318C" w:rsidRPr="002C6C3F" w:rsidRDefault="00F2318C" w:rsidP="00F2318C">
            <w:pPr>
              <w:rPr>
                <w:lang w:val="en-US"/>
              </w:rPr>
            </w:pPr>
          </w:p>
        </w:tc>
      </w:tr>
      <w:tr w:rsidR="005F1008" w:rsidTr="002C6C3F">
        <w:trPr>
          <w:trHeight w:val="274"/>
        </w:trPr>
        <w:tc>
          <w:tcPr>
            <w:tcW w:w="525" w:type="dxa"/>
          </w:tcPr>
          <w:p w:rsidR="005F1008" w:rsidRDefault="005F1008" w:rsidP="005F10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1328" w:type="dxa"/>
          </w:tcPr>
          <w:p w:rsidR="005F1008" w:rsidRDefault="005F1008" w:rsidP="005F1008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Hasbaya</w:t>
            </w:r>
            <w:proofErr w:type="spellEnd"/>
          </w:p>
        </w:tc>
        <w:tc>
          <w:tcPr>
            <w:tcW w:w="1551" w:type="dxa"/>
          </w:tcPr>
          <w:p w:rsidR="005F1008" w:rsidRDefault="005F1008" w:rsidP="005F100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Al </w:t>
            </w:r>
            <w:proofErr w:type="spellStart"/>
            <w:r>
              <w:rPr>
                <w:rFonts w:ascii="Calibri" w:hAnsi="Calibri"/>
                <w:color w:val="000000"/>
              </w:rPr>
              <w:t>Rahma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PHC </w:t>
            </w:r>
          </w:p>
          <w:p w:rsidR="005F1008" w:rsidRDefault="005F1008" w:rsidP="005F1008">
            <w:pPr>
              <w:rPr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:rsidR="005F1008" w:rsidRPr="00776E75" w:rsidRDefault="005F1008" w:rsidP="005F100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1395" w:type="dxa"/>
          </w:tcPr>
          <w:p w:rsidR="005F1008" w:rsidRPr="00776E75" w:rsidRDefault="005F1008" w:rsidP="005F100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C472A7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08" w:type="dxa"/>
          </w:tcPr>
          <w:p w:rsidR="005F1008" w:rsidRDefault="005F1008" w:rsidP="005F1008">
            <w:pPr>
              <w:rPr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:rsidR="005F1008" w:rsidRPr="002C6C3F" w:rsidRDefault="005F1008" w:rsidP="005F1008">
            <w:pPr>
              <w:rPr>
                <w:lang w:val="en-US"/>
              </w:rPr>
            </w:pPr>
            <w:r w:rsidRPr="002C6C3F">
              <w:rPr>
                <w:lang w:val="en-US"/>
              </w:rPr>
              <w:t>Not previously supported</w:t>
            </w:r>
          </w:p>
        </w:tc>
        <w:tc>
          <w:tcPr>
            <w:tcW w:w="1427" w:type="dxa"/>
          </w:tcPr>
          <w:p w:rsidR="005F1008" w:rsidRPr="002C6C3F" w:rsidRDefault="005F1008" w:rsidP="005F1008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5F1008" w:rsidRPr="002C6C3F" w:rsidRDefault="005F1008" w:rsidP="005F1008">
            <w:pPr>
              <w:rPr>
                <w:lang w:val="en-US"/>
              </w:rPr>
            </w:pPr>
            <w:r w:rsidRPr="002C6C3F">
              <w:rPr>
                <w:lang w:val="en-US"/>
              </w:rPr>
              <w:t>PHC to be assessed</w:t>
            </w:r>
          </w:p>
        </w:tc>
        <w:tc>
          <w:tcPr>
            <w:tcW w:w="1176" w:type="dxa"/>
          </w:tcPr>
          <w:p w:rsidR="005F1008" w:rsidRPr="002C6C3F" w:rsidRDefault="005F1008" w:rsidP="005F1008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5F1008" w:rsidRPr="002C6C3F" w:rsidRDefault="005F1008" w:rsidP="005F1008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5F1008" w:rsidRPr="002C6C3F" w:rsidRDefault="005F1008" w:rsidP="005F1008">
            <w:pPr>
              <w:rPr>
                <w:lang w:val="en-US"/>
              </w:rPr>
            </w:pPr>
            <w:r w:rsidRPr="002C6C3F">
              <w:rPr>
                <w:lang w:val="en-US"/>
              </w:rPr>
              <w:t xml:space="preserve">Major need in </w:t>
            </w:r>
            <w:proofErr w:type="spellStart"/>
            <w:r w:rsidRPr="002C6C3F">
              <w:rPr>
                <w:lang w:val="en-US"/>
              </w:rPr>
              <w:t>Chebaa</w:t>
            </w:r>
            <w:proofErr w:type="spellEnd"/>
            <w:r w:rsidRPr="002C6C3F">
              <w:rPr>
                <w:lang w:val="en-US"/>
              </w:rPr>
              <w:t>; however is not a MoPH center, and is the only operational PHC.</w:t>
            </w:r>
          </w:p>
        </w:tc>
      </w:tr>
      <w:tr w:rsidR="005F1008" w:rsidTr="002C6C3F">
        <w:trPr>
          <w:trHeight w:val="258"/>
        </w:trPr>
        <w:tc>
          <w:tcPr>
            <w:tcW w:w="525" w:type="dxa"/>
          </w:tcPr>
          <w:p w:rsidR="005F1008" w:rsidRDefault="005F1008" w:rsidP="005F100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1328" w:type="dxa"/>
          </w:tcPr>
          <w:p w:rsidR="005F1008" w:rsidRDefault="005F1008" w:rsidP="005F1008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Hasbaya</w:t>
            </w:r>
            <w:proofErr w:type="spellEnd"/>
          </w:p>
        </w:tc>
        <w:tc>
          <w:tcPr>
            <w:tcW w:w="1551" w:type="dxa"/>
          </w:tcPr>
          <w:p w:rsidR="005F1008" w:rsidRDefault="005F1008" w:rsidP="005F1008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Hassbaya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PHC </w:t>
            </w:r>
            <w:proofErr w:type="spellStart"/>
            <w:r>
              <w:rPr>
                <w:rFonts w:ascii="Calibri" w:hAnsi="Calibri"/>
                <w:color w:val="000000"/>
              </w:rPr>
              <w:t>center</w:t>
            </w:r>
            <w:proofErr w:type="spellEnd"/>
          </w:p>
          <w:p w:rsidR="005F1008" w:rsidRDefault="005F1008" w:rsidP="005F1008">
            <w:pPr>
              <w:rPr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:rsidR="005F1008" w:rsidRPr="00776E75" w:rsidRDefault="005F1008" w:rsidP="005F100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395" w:type="dxa"/>
          </w:tcPr>
          <w:p w:rsidR="005F1008" w:rsidRPr="00776E75" w:rsidRDefault="005F1008" w:rsidP="005F100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F2318C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</w:t>
            </w:r>
            <w:r w:rsidRPr="00776E75">
              <w:rPr>
                <w:lang w:val="en-US"/>
              </w:rPr>
              <w:t>Most Vulnerable</w:t>
            </w:r>
          </w:p>
        </w:tc>
        <w:tc>
          <w:tcPr>
            <w:tcW w:w="1508" w:type="dxa"/>
          </w:tcPr>
          <w:p w:rsidR="005F1008" w:rsidRDefault="005F1008" w:rsidP="005F1008">
            <w:pPr>
              <w:rPr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:rsidR="005F1008" w:rsidRPr="002C6C3F" w:rsidRDefault="005F1008" w:rsidP="005F1008">
            <w:pPr>
              <w:rPr>
                <w:lang w:val="en-US"/>
              </w:rPr>
            </w:pPr>
            <w:r w:rsidRPr="002C6C3F">
              <w:rPr>
                <w:lang w:val="en-US"/>
              </w:rPr>
              <w:t>Not previously supported</w:t>
            </w:r>
          </w:p>
        </w:tc>
        <w:tc>
          <w:tcPr>
            <w:tcW w:w="1427" w:type="dxa"/>
          </w:tcPr>
          <w:p w:rsidR="005F1008" w:rsidRPr="002C6C3F" w:rsidRDefault="005F1008" w:rsidP="005F1008">
            <w:pPr>
              <w:rPr>
                <w:lang w:val="en-US"/>
              </w:rPr>
            </w:pPr>
          </w:p>
        </w:tc>
        <w:tc>
          <w:tcPr>
            <w:tcW w:w="1182" w:type="dxa"/>
          </w:tcPr>
          <w:p w:rsidR="005F1008" w:rsidRPr="002C6C3F" w:rsidRDefault="005F1008" w:rsidP="005F1008">
            <w:pPr>
              <w:rPr>
                <w:lang w:val="en-US"/>
              </w:rPr>
            </w:pPr>
            <w:r w:rsidRPr="002C6C3F">
              <w:rPr>
                <w:lang w:val="en-US"/>
              </w:rPr>
              <w:t>PHC to be assessed</w:t>
            </w:r>
          </w:p>
        </w:tc>
        <w:tc>
          <w:tcPr>
            <w:tcW w:w="1176" w:type="dxa"/>
          </w:tcPr>
          <w:p w:rsidR="005F1008" w:rsidRPr="002C6C3F" w:rsidRDefault="005F1008" w:rsidP="005F1008">
            <w:pPr>
              <w:rPr>
                <w:lang w:val="en-US"/>
              </w:rPr>
            </w:pPr>
          </w:p>
        </w:tc>
        <w:tc>
          <w:tcPr>
            <w:tcW w:w="1425" w:type="dxa"/>
          </w:tcPr>
          <w:p w:rsidR="005F1008" w:rsidRPr="002C6C3F" w:rsidRDefault="005F1008" w:rsidP="005F1008">
            <w:pPr>
              <w:rPr>
                <w:lang w:val="en-US"/>
              </w:rPr>
            </w:pPr>
          </w:p>
        </w:tc>
        <w:tc>
          <w:tcPr>
            <w:tcW w:w="1545" w:type="dxa"/>
          </w:tcPr>
          <w:p w:rsidR="005F1008" w:rsidRPr="002C6C3F" w:rsidRDefault="005F1008" w:rsidP="005F1008">
            <w:pPr>
              <w:rPr>
                <w:lang w:val="en-US"/>
              </w:rPr>
            </w:pPr>
          </w:p>
        </w:tc>
      </w:tr>
    </w:tbl>
    <w:p w:rsidR="00860040" w:rsidRPr="003D7158" w:rsidRDefault="00860040" w:rsidP="00860040">
      <w:pPr>
        <w:rPr>
          <w:b/>
          <w:bCs/>
          <w:lang w:val="en-US"/>
        </w:rPr>
      </w:pPr>
    </w:p>
    <w:sectPr w:rsidR="00860040" w:rsidRPr="003D7158" w:rsidSect="0086004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904C6"/>
    <w:multiLevelType w:val="hybridMultilevel"/>
    <w:tmpl w:val="AAF4C8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56"/>
    <w:rsid w:val="0003683D"/>
    <w:rsid w:val="0007556E"/>
    <w:rsid w:val="000A169F"/>
    <w:rsid w:val="000C7256"/>
    <w:rsid w:val="00153E6F"/>
    <w:rsid w:val="001B4F84"/>
    <w:rsid w:val="002131A7"/>
    <w:rsid w:val="00236B57"/>
    <w:rsid w:val="002C6C3F"/>
    <w:rsid w:val="00393E1E"/>
    <w:rsid w:val="003D7158"/>
    <w:rsid w:val="003E2B29"/>
    <w:rsid w:val="004804AB"/>
    <w:rsid w:val="00514476"/>
    <w:rsid w:val="005A60A7"/>
    <w:rsid w:val="005D05D1"/>
    <w:rsid w:val="005F1008"/>
    <w:rsid w:val="005F7FFE"/>
    <w:rsid w:val="006174E0"/>
    <w:rsid w:val="006334E2"/>
    <w:rsid w:val="00640121"/>
    <w:rsid w:val="0066131F"/>
    <w:rsid w:val="006A1944"/>
    <w:rsid w:val="006C034E"/>
    <w:rsid w:val="007228D1"/>
    <w:rsid w:val="00776E75"/>
    <w:rsid w:val="007B3F74"/>
    <w:rsid w:val="00860040"/>
    <w:rsid w:val="009831C4"/>
    <w:rsid w:val="00A002E7"/>
    <w:rsid w:val="00A30000"/>
    <w:rsid w:val="00A6451C"/>
    <w:rsid w:val="00A860B6"/>
    <w:rsid w:val="00AE2EAE"/>
    <w:rsid w:val="00BA19F8"/>
    <w:rsid w:val="00BA3773"/>
    <w:rsid w:val="00C472A7"/>
    <w:rsid w:val="00E77755"/>
    <w:rsid w:val="00EB4F50"/>
    <w:rsid w:val="00F11108"/>
    <w:rsid w:val="00F2318C"/>
    <w:rsid w:val="00F41274"/>
    <w:rsid w:val="00FA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4642F5-1970-45F1-B83D-E75106F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1447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14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oun@internationalmedicalcorps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deihly@unhcr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dananehme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fatenmoustafa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b.pm-health.sai@pu-am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 Abou Farhat</dc:creator>
  <cp:keywords/>
  <dc:description/>
  <cp:lastModifiedBy>Hala Abou Farhat</cp:lastModifiedBy>
  <cp:revision>22</cp:revision>
  <dcterms:created xsi:type="dcterms:W3CDTF">2017-09-26T12:33:00Z</dcterms:created>
  <dcterms:modified xsi:type="dcterms:W3CDTF">2017-09-26T14:15:00Z</dcterms:modified>
</cp:coreProperties>
</file>